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2962" w14:textId="77777777" w:rsidR="00A0558A" w:rsidRPr="00E34333" w:rsidRDefault="00A0558A" w:rsidP="00E34333">
      <w:pPr>
        <w:pStyle w:val="Heading1"/>
      </w:pPr>
      <w:r w:rsidRPr="00E34333">
        <w:t>JOB DESCRIPTION</w:t>
      </w:r>
    </w:p>
    <w:p w14:paraId="3B788E23" w14:textId="77777777" w:rsidR="00A0558A" w:rsidRPr="00D7676E" w:rsidRDefault="00A0558A" w:rsidP="00A0558A">
      <w:pPr>
        <w:rPr>
          <w:rFonts w:ascii="Verdana" w:hAnsi="Verdana" w:cs="Arial"/>
          <w:b/>
          <w:sz w:val="22"/>
          <w:szCs w:val="22"/>
        </w:rPr>
      </w:pPr>
    </w:p>
    <w:p w14:paraId="6CA046DF" w14:textId="2B0B0A6A" w:rsidR="004075BB" w:rsidRPr="00CE6976" w:rsidRDefault="003A4587" w:rsidP="00A0558A">
      <w:pPr>
        <w:tabs>
          <w:tab w:val="left" w:pos="1701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Job title:</w:t>
      </w:r>
      <w:r w:rsidR="00A0558A" w:rsidRPr="00D7676E">
        <w:rPr>
          <w:rFonts w:ascii="Verdana" w:hAnsi="Verdana" w:cs="Arial"/>
          <w:b/>
          <w:sz w:val="22"/>
          <w:szCs w:val="22"/>
        </w:rPr>
        <w:tab/>
      </w:r>
      <w:r w:rsidR="004075BB">
        <w:rPr>
          <w:rFonts w:ascii="Verdana" w:hAnsi="Verdana" w:cs="Arial"/>
          <w:b/>
          <w:sz w:val="22"/>
          <w:szCs w:val="22"/>
        </w:rPr>
        <w:tab/>
      </w:r>
      <w:r w:rsidR="00A0558A" w:rsidRPr="004075BB">
        <w:rPr>
          <w:rFonts w:ascii="Verdana" w:hAnsi="Verdana" w:cs="Arial"/>
          <w:bCs/>
          <w:sz w:val="22"/>
          <w:szCs w:val="22"/>
        </w:rPr>
        <w:t xml:space="preserve">Relationship Manager </w:t>
      </w:r>
    </w:p>
    <w:p w14:paraId="429A6817" w14:textId="77777777" w:rsidR="00A0558A" w:rsidRPr="00D7676E" w:rsidRDefault="00A0558A" w:rsidP="00A0558A">
      <w:pPr>
        <w:tabs>
          <w:tab w:val="left" w:pos="1701"/>
        </w:tabs>
        <w:rPr>
          <w:rFonts w:ascii="Verdana" w:hAnsi="Verdana" w:cs="Arial"/>
          <w:sz w:val="22"/>
          <w:szCs w:val="22"/>
        </w:rPr>
      </w:pPr>
      <w:r w:rsidRPr="004075BB">
        <w:rPr>
          <w:rFonts w:ascii="Verdana" w:hAnsi="Verdana" w:cs="Arial"/>
          <w:b/>
          <w:bCs/>
          <w:sz w:val="22"/>
          <w:szCs w:val="22"/>
        </w:rPr>
        <w:t>Reporting to:</w:t>
      </w:r>
      <w:r w:rsidRPr="00D7676E">
        <w:rPr>
          <w:rFonts w:ascii="Verdana" w:hAnsi="Verdana" w:cs="Arial"/>
          <w:sz w:val="22"/>
          <w:szCs w:val="22"/>
        </w:rPr>
        <w:t xml:space="preserve"> </w:t>
      </w:r>
      <w:r w:rsidRPr="00D7676E">
        <w:rPr>
          <w:rFonts w:ascii="Verdana" w:hAnsi="Verdana" w:cs="Arial"/>
          <w:sz w:val="22"/>
          <w:szCs w:val="22"/>
        </w:rPr>
        <w:tab/>
        <w:t xml:space="preserve">Head of </w:t>
      </w:r>
      <w:r>
        <w:rPr>
          <w:rFonts w:ascii="Verdana" w:hAnsi="Verdana" w:cs="Arial"/>
          <w:sz w:val="22"/>
          <w:szCs w:val="22"/>
        </w:rPr>
        <w:t>Relationship Management</w:t>
      </w:r>
    </w:p>
    <w:p w14:paraId="3898055C" w14:textId="1364D2D0" w:rsidR="00A0558A" w:rsidRPr="00D7676E" w:rsidRDefault="00A0558A" w:rsidP="00A0558A">
      <w:pPr>
        <w:tabs>
          <w:tab w:val="left" w:pos="1701"/>
        </w:tabs>
        <w:rPr>
          <w:rFonts w:ascii="Verdana" w:hAnsi="Verdana" w:cs="Arial"/>
          <w:sz w:val="22"/>
          <w:szCs w:val="22"/>
        </w:rPr>
      </w:pPr>
      <w:r w:rsidRPr="004075BB">
        <w:rPr>
          <w:rFonts w:ascii="Verdana" w:hAnsi="Verdana" w:cs="Arial"/>
          <w:b/>
          <w:bCs/>
          <w:sz w:val="22"/>
          <w:szCs w:val="22"/>
        </w:rPr>
        <w:t>Salary:</w:t>
      </w:r>
      <w:r w:rsidRPr="0580A6B8">
        <w:rPr>
          <w:rFonts w:ascii="Verdana" w:hAnsi="Verdana" w:cs="Arial"/>
          <w:sz w:val="22"/>
          <w:szCs w:val="22"/>
        </w:rPr>
        <w:t xml:space="preserve">  </w:t>
      </w:r>
      <w:r>
        <w:tab/>
      </w:r>
      <w:r w:rsidR="004075BB">
        <w:tab/>
      </w:r>
      <w:r w:rsidRPr="009E2C3C">
        <w:rPr>
          <w:rFonts w:ascii="Verdana" w:hAnsi="Verdana" w:cs="Arial"/>
          <w:sz w:val="22"/>
          <w:szCs w:val="22"/>
        </w:rPr>
        <w:t>£</w:t>
      </w:r>
      <w:r w:rsidR="00D05C7A">
        <w:rPr>
          <w:rFonts w:ascii="Verdana" w:hAnsi="Verdana" w:cs="Arial"/>
          <w:sz w:val="22"/>
          <w:szCs w:val="22"/>
        </w:rPr>
        <w:t>37,700</w:t>
      </w:r>
      <w:r w:rsidRPr="0580A6B8">
        <w:rPr>
          <w:rFonts w:ascii="Verdana" w:hAnsi="Verdana" w:cs="Arial"/>
          <w:sz w:val="22"/>
          <w:szCs w:val="22"/>
        </w:rPr>
        <w:t xml:space="preserve"> </w:t>
      </w:r>
    </w:p>
    <w:p w14:paraId="3B126D71" w14:textId="77777777" w:rsidR="00A0558A" w:rsidRDefault="00A0558A" w:rsidP="00A0558A">
      <w:pPr>
        <w:tabs>
          <w:tab w:val="left" w:pos="1701"/>
        </w:tabs>
        <w:rPr>
          <w:rFonts w:ascii="Verdana" w:hAnsi="Verdana" w:cs="Arial"/>
          <w:sz w:val="22"/>
          <w:szCs w:val="22"/>
        </w:rPr>
      </w:pPr>
    </w:p>
    <w:p w14:paraId="4CFD6BC8" w14:textId="77777777" w:rsidR="00A0558A" w:rsidRPr="004075BB" w:rsidRDefault="00A0558A" w:rsidP="004075BB">
      <w:pPr>
        <w:pStyle w:val="Heading2"/>
        <w:rPr>
          <w:sz w:val="28"/>
          <w:szCs w:val="24"/>
        </w:rPr>
      </w:pPr>
      <w:r w:rsidRPr="004075BB">
        <w:rPr>
          <w:sz w:val="28"/>
          <w:szCs w:val="24"/>
        </w:rPr>
        <w:t>JOB PURPOSE</w:t>
      </w:r>
    </w:p>
    <w:p w14:paraId="311CA86E" w14:textId="77777777" w:rsidR="00A0558A" w:rsidRDefault="00A0558A" w:rsidP="00A0558A">
      <w:pPr>
        <w:tabs>
          <w:tab w:val="left" w:pos="1701"/>
        </w:tabs>
        <w:jc w:val="both"/>
        <w:rPr>
          <w:rFonts w:ascii="Verdana" w:hAnsi="Verdana" w:cs="Arial"/>
          <w:b/>
          <w:sz w:val="22"/>
          <w:szCs w:val="22"/>
        </w:rPr>
      </w:pPr>
    </w:p>
    <w:p w14:paraId="33765675" w14:textId="47847873" w:rsidR="00A0558A" w:rsidRDefault="00A0558A" w:rsidP="00A0558A">
      <w:pPr>
        <w:tabs>
          <w:tab w:val="left" w:pos="1701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To promote Group products and services to both existing and potential customers</w:t>
      </w:r>
      <w:r w:rsidR="00E55606">
        <w:rPr>
          <w:rFonts w:ascii="Verdana" w:hAnsi="Verdana" w:cs="Arial"/>
          <w:sz w:val="22"/>
          <w:szCs w:val="22"/>
        </w:rPr>
        <w:t>, with an emphasis on End-Point Assessment services.</w:t>
      </w:r>
      <w:r w:rsidR="00380558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Lead on the retention of allocated customers and </w:t>
      </w:r>
      <w:r w:rsidR="00380558">
        <w:rPr>
          <w:rFonts w:ascii="Verdana" w:hAnsi="Verdana" w:cs="Arial"/>
          <w:sz w:val="22"/>
          <w:szCs w:val="22"/>
        </w:rPr>
        <w:t>drive</w:t>
      </w:r>
      <w:r>
        <w:rPr>
          <w:rFonts w:ascii="Verdana" w:hAnsi="Verdana" w:cs="Arial"/>
          <w:sz w:val="22"/>
          <w:szCs w:val="22"/>
        </w:rPr>
        <w:t xml:space="preserve"> growth opportunities. </w:t>
      </w:r>
    </w:p>
    <w:p w14:paraId="5DDF9FD1" w14:textId="77777777" w:rsidR="00A0558A" w:rsidRDefault="00A0558A" w:rsidP="00A0558A">
      <w:pPr>
        <w:tabs>
          <w:tab w:val="left" w:pos="1701"/>
        </w:tabs>
        <w:jc w:val="both"/>
        <w:rPr>
          <w:rFonts w:ascii="Verdana" w:hAnsi="Verdana" w:cs="Arial"/>
          <w:sz w:val="22"/>
          <w:szCs w:val="22"/>
        </w:rPr>
      </w:pPr>
    </w:p>
    <w:p w14:paraId="6703028B" w14:textId="77777777" w:rsidR="00A0558A" w:rsidRPr="00CE6976" w:rsidRDefault="00A0558A" w:rsidP="00CE6976">
      <w:pPr>
        <w:pStyle w:val="Heading2"/>
        <w:rPr>
          <w:sz w:val="28"/>
          <w:szCs w:val="24"/>
        </w:rPr>
      </w:pPr>
      <w:r w:rsidRPr="00CE6976">
        <w:rPr>
          <w:sz w:val="28"/>
          <w:szCs w:val="24"/>
        </w:rPr>
        <w:t>MAIN DUTIES AND RESPONSIBILITIES</w:t>
      </w:r>
    </w:p>
    <w:p w14:paraId="798584BB" w14:textId="77777777" w:rsidR="00A0558A" w:rsidRPr="00D7676E" w:rsidRDefault="00A0558A" w:rsidP="00A0558A">
      <w:pPr>
        <w:rPr>
          <w:rFonts w:ascii="Verdana" w:hAnsi="Verdana" w:cs="Arial"/>
          <w:sz w:val="22"/>
          <w:szCs w:val="22"/>
        </w:rPr>
      </w:pPr>
    </w:p>
    <w:p w14:paraId="1241EBE7" w14:textId="77777777" w:rsidR="00A0558A" w:rsidRDefault="00A0558A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 w:rsidRPr="00E22431">
        <w:rPr>
          <w:rFonts w:ascii="Verdana" w:hAnsi="Verdana" w:cs="Arial"/>
          <w:sz w:val="22"/>
          <w:szCs w:val="22"/>
          <w:lang w:val="en"/>
        </w:rPr>
        <w:t>T</w:t>
      </w:r>
      <w:r w:rsidRPr="00E22431">
        <w:rPr>
          <w:rFonts w:ascii="Verdana" w:hAnsi="Verdana" w:cs="Arial"/>
          <w:sz w:val="22"/>
          <w:szCs w:val="22"/>
        </w:rPr>
        <w:t>o report monthly to the Head of Relationship Management on performance against Group income targets, personal KPI’s and objectives, highlighting risk and suggest</w:t>
      </w:r>
      <w:r>
        <w:rPr>
          <w:rFonts w:ascii="Verdana" w:hAnsi="Verdana" w:cs="Arial"/>
          <w:sz w:val="22"/>
          <w:szCs w:val="22"/>
        </w:rPr>
        <w:t>ing</w:t>
      </w:r>
      <w:r w:rsidRPr="00E22431">
        <w:rPr>
          <w:rFonts w:ascii="Verdana" w:hAnsi="Verdana" w:cs="Arial"/>
          <w:sz w:val="22"/>
          <w:szCs w:val="22"/>
        </w:rPr>
        <w:t xml:space="preserve"> action </w:t>
      </w:r>
      <w:r>
        <w:rPr>
          <w:rFonts w:ascii="Verdana" w:hAnsi="Verdana" w:cs="Arial"/>
          <w:sz w:val="22"/>
          <w:szCs w:val="22"/>
        </w:rPr>
        <w:t xml:space="preserve">where </w:t>
      </w:r>
      <w:r w:rsidRPr="00E22431">
        <w:rPr>
          <w:rFonts w:ascii="Verdana" w:hAnsi="Verdana" w:cs="Arial"/>
          <w:sz w:val="22"/>
          <w:szCs w:val="22"/>
        </w:rPr>
        <w:t>required</w:t>
      </w:r>
      <w:r>
        <w:rPr>
          <w:rFonts w:ascii="Verdana" w:hAnsi="Verdana" w:cs="Arial"/>
          <w:sz w:val="22"/>
          <w:szCs w:val="22"/>
        </w:rPr>
        <w:t>.</w:t>
      </w:r>
    </w:p>
    <w:p w14:paraId="0603BB0A" w14:textId="77777777" w:rsidR="00A0558A" w:rsidRDefault="00A0558A" w:rsidP="00A0558A">
      <w:pPr>
        <w:pStyle w:val="ListParagraph"/>
        <w:numPr>
          <w:ilvl w:val="0"/>
          <w:numId w:val="0"/>
        </w:numPr>
        <w:tabs>
          <w:tab w:val="left" w:pos="426"/>
        </w:tabs>
        <w:ind w:left="1080"/>
        <w:rPr>
          <w:rFonts w:ascii="Verdana" w:hAnsi="Verdana" w:cs="Arial"/>
          <w:sz w:val="22"/>
          <w:szCs w:val="22"/>
        </w:rPr>
      </w:pPr>
    </w:p>
    <w:p w14:paraId="582B11FF" w14:textId="77777777" w:rsidR="00A0558A" w:rsidRPr="009E2C3C" w:rsidRDefault="00A0558A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 w:rsidRPr="0580A6B8">
        <w:rPr>
          <w:rFonts w:ascii="Verdana" w:hAnsi="Verdana" w:cs="Arial"/>
          <w:sz w:val="22"/>
          <w:szCs w:val="22"/>
        </w:rPr>
        <w:t xml:space="preserve">Identify </w:t>
      </w:r>
      <w:r w:rsidRPr="009E2C3C">
        <w:rPr>
          <w:rFonts w:ascii="Verdana" w:hAnsi="Verdana" w:cs="Arial"/>
          <w:sz w:val="22"/>
          <w:szCs w:val="22"/>
        </w:rPr>
        <w:t xml:space="preserve">opportunities for celebrating success </w:t>
      </w:r>
      <w:r w:rsidRPr="0580A6B8">
        <w:rPr>
          <w:rFonts w:ascii="Verdana" w:hAnsi="Verdana" w:cs="Arial"/>
          <w:sz w:val="22"/>
          <w:szCs w:val="22"/>
        </w:rPr>
        <w:t>and ensure these are shared with the Head of Relationship Management monthly</w:t>
      </w:r>
      <w:r w:rsidRPr="009E2C3C">
        <w:rPr>
          <w:rFonts w:ascii="Verdana" w:hAnsi="Verdana" w:cs="Arial"/>
          <w:sz w:val="22"/>
          <w:szCs w:val="22"/>
        </w:rPr>
        <w:t>.</w:t>
      </w:r>
    </w:p>
    <w:p w14:paraId="075E59A7" w14:textId="77777777" w:rsidR="00A0558A" w:rsidRPr="00D7676E" w:rsidRDefault="00A0558A" w:rsidP="00A0558A">
      <w:pPr>
        <w:tabs>
          <w:tab w:val="left" w:pos="426"/>
        </w:tabs>
        <w:ind w:left="426"/>
        <w:rPr>
          <w:rFonts w:ascii="Verdana" w:hAnsi="Verdana" w:cs="Arial"/>
          <w:sz w:val="22"/>
          <w:szCs w:val="22"/>
        </w:rPr>
      </w:pPr>
    </w:p>
    <w:p w14:paraId="49A2125E" w14:textId="77777777" w:rsidR="00A0558A" w:rsidRPr="00E22431" w:rsidRDefault="00A0558A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5" w:hanging="425"/>
        <w:contextualSpacing w:val="0"/>
        <w:rPr>
          <w:rFonts w:ascii="Verdana" w:hAnsi="Verdana" w:cs="Arial"/>
          <w:sz w:val="22"/>
          <w:szCs w:val="22"/>
        </w:rPr>
      </w:pPr>
      <w:r w:rsidRPr="0580A6B8">
        <w:rPr>
          <w:rFonts w:ascii="Verdana" w:hAnsi="Verdana" w:cs="Arial"/>
          <w:sz w:val="22"/>
          <w:szCs w:val="22"/>
        </w:rPr>
        <w:t>Develop and take ownership of an area sales plan, considering KPI’s and Group products and services to ensure growth targets are met.</w:t>
      </w:r>
    </w:p>
    <w:p w14:paraId="69A76A8D" w14:textId="77777777" w:rsidR="00A0558A" w:rsidRDefault="00A0558A" w:rsidP="00A0558A">
      <w:pPr>
        <w:pStyle w:val="ListParagraph"/>
        <w:numPr>
          <w:ilvl w:val="0"/>
          <w:numId w:val="0"/>
        </w:numPr>
        <w:ind w:left="1080"/>
        <w:rPr>
          <w:rFonts w:ascii="Verdana" w:hAnsi="Verdana" w:cs="Arial"/>
          <w:sz w:val="22"/>
          <w:szCs w:val="22"/>
        </w:rPr>
      </w:pPr>
    </w:p>
    <w:p w14:paraId="56AF8B39" w14:textId="59C0D8B7" w:rsidR="00A0558A" w:rsidRPr="00E22431" w:rsidRDefault="00A0558A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 w:rsidRPr="0580A6B8">
        <w:rPr>
          <w:rFonts w:ascii="Verdana" w:hAnsi="Verdana" w:cs="Arial"/>
          <w:sz w:val="22"/>
          <w:szCs w:val="22"/>
        </w:rPr>
        <w:t xml:space="preserve">Develop an understanding of the customer </w:t>
      </w:r>
      <w:r w:rsidR="00A360A4" w:rsidRPr="0580A6B8">
        <w:rPr>
          <w:rFonts w:ascii="Verdana" w:hAnsi="Verdana" w:cs="Arial"/>
          <w:sz w:val="22"/>
          <w:szCs w:val="22"/>
        </w:rPr>
        <w:t>base</w:t>
      </w:r>
      <w:r w:rsidR="00A360A4">
        <w:rPr>
          <w:rFonts w:ascii="Verdana" w:hAnsi="Verdana" w:cs="Arial"/>
          <w:sz w:val="22"/>
          <w:szCs w:val="22"/>
        </w:rPr>
        <w:t>, product</w:t>
      </w:r>
      <w:r w:rsidR="00E55606">
        <w:rPr>
          <w:rFonts w:ascii="Verdana" w:hAnsi="Verdana" w:cs="Arial"/>
          <w:sz w:val="22"/>
          <w:szCs w:val="22"/>
        </w:rPr>
        <w:t xml:space="preserve"> offer </w:t>
      </w:r>
      <w:r w:rsidRPr="0580A6B8">
        <w:rPr>
          <w:rFonts w:ascii="Verdana" w:hAnsi="Verdana" w:cs="Arial"/>
          <w:sz w:val="22"/>
          <w:szCs w:val="22"/>
        </w:rPr>
        <w:t>and key income data relating to your area.</w:t>
      </w:r>
    </w:p>
    <w:p w14:paraId="277CE80B" w14:textId="77777777" w:rsidR="00A0558A" w:rsidRDefault="00A0558A" w:rsidP="00A0558A">
      <w:pPr>
        <w:pStyle w:val="ListParagraph"/>
        <w:numPr>
          <w:ilvl w:val="0"/>
          <w:numId w:val="0"/>
        </w:numPr>
        <w:ind w:left="1080"/>
        <w:rPr>
          <w:rFonts w:ascii="Verdana" w:hAnsi="Verdana" w:cs="Arial"/>
          <w:sz w:val="22"/>
          <w:szCs w:val="22"/>
        </w:rPr>
      </w:pPr>
    </w:p>
    <w:p w14:paraId="7DDEBBC5" w14:textId="7581AE54" w:rsidR="00A0558A" w:rsidRPr="00E22431" w:rsidRDefault="00E55606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Working with the Communications team, lead on marketing campaigns to generate new business across End-Point Assessment services and e</w:t>
      </w:r>
      <w:r w:rsidR="00A0558A" w:rsidRPr="0580A6B8">
        <w:rPr>
          <w:rFonts w:ascii="Verdana" w:hAnsi="Verdana" w:cs="Arial"/>
          <w:sz w:val="22"/>
          <w:szCs w:val="22"/>
        </w:rPr>
        <w:t>ffectively manage and report on opportunity pipelines.</w:t>
      </w:r>
    </w:p>
    <w:p w14:paraId="64D6633C" w14:textId="77777777" w:rsidR="00A0558A" w:rsidRDefault="00A0558A" w:rsidP="00A0558A">
      <w:pPr>
        <w:pStyle w:val="ListParagraph"/>
        <w:numPr>
          <w:ilvl w:val="0"/>
          <w:numId w:val="0"/>
        </w:numPr>
        <w:ind w:left="1080"/>
        <w:rPr>
          <w:rFonts w:ascii="Verdana" w:hAnsi="Verdana" w:cs="Arial"/>
          <w:sz w:val="22"/>
          <w:szCs w:val="22"/>
        </w:rPr>
      </w:pPr>
    </w:p>
    <w:p w14:paraId="576B4F9A" w14:textId="0B09C348" w:rsidR="00200BD8" w:rsidRDefault="00A0558A" w:rsidP="00200BD8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 w:rsidRPr="0580A6B8">
        <w:rPr>
          <w:rFonts w:ascii="Verdana" w:hAnsi="Verdana" w:cs="Arial"/>
          <w:sz w:val="22"/>
          <w:szCs w:val="22"/>
        </w:rPr>
        <w:t>Manage and retain customer relationships ensuring a plan for engagement is in place</w:t>
      </w:r>
      <w:r w:rsidR="00200BD8">
        <w:rPr>
          <w:rFonts w:ascii="Verdana" w:hAnsi="Verdana" w:cs="Arial"/>
          <w:sz w:val="22"/>
          <w:szCs w:val="22"/>
        </w:rPr>
        <w:t>.</w:t>
      </w:r>
    </w:p>
    <w:p w14:paraId="4AD9BA40" w14:textId="77777777" w:rsidR="00200BD8" w:rsidRPr="004C5FAC" w:rsidRDefault="00200BD8" w:rsidP="00982427">
      <w:pPr>
        <w:pStyle w:val="ListParagraph"/>
        <w:numPr>
          <w:ilvl w:val="0"/>
          <w:numId w:val="0"/>
        </w:numPr>
        <w:ind w:left="1080"/>
        <w:rPr>
          <w:rFonts w:ascii="Verdana" w:hAnsi="Verdana" w:cs="Arial"/>
          <w:sz w:val="22"/>
          <w:szCs w:val="22"/>
        </w:rPr>
      </w:pPr>
    </w:p>
    <w:p w14:paraId="0FA9D994" w14:textId="109550E4" w:rsidR="00A0558A" w:rsidRPr="004C5FAC" w:rsidRDefault="00200BD8" w:rsidP="00200BD8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Work collaboratively across the Group utilising specialist teams to allow you to retain and grow customer base </w:t>
      </w:r>
      <w:proofErr w:type="gramStart"/>
      <w:r w:rsidR="00A111C0">
        <w:rPr>
          <w:rFonts w:ascii="Verdana" w:hAnsi="Verdana" w:cs="Arial"/>
          <w:sz w:val="22"/>
          <w:szCs w:val="22"/>
        </w:rPr>
        <w:t>e.g.</w:t>
      </w:r>
      <w:proofErr w:type="gramEnd"/>
      <w:r>
        <w:rPr>
          <w:rFonts w:ascii="Verdana" w:hAnsi="Verdana" w:cs="Arial"/>
          <w:sz w:val="22"/>
          <w:szCs w:val="22"/>
        </w:rPr>
        <w:t xml:space="preserve"> End-Point Assessment, Quality and Compliance teams.</w:t>
      </w:r>
    </w:p>
    <w:p w14:paraId="020CC202" w14:textId="77777777" w:rsidR="00A0558A" w:rsidRDefault="00A0558A" w:rsidP="00A0558A">
      <w:pPr>
        <w:tabs>
          <w:tab w:val="left" w:pos="426"/>
        </w:tabs>
        <w:rPr>
          <w:rFonts w:ascii="Verdana" w:hAnsi="Verdana" w:cs="Arial"/>
          <w:sz w:val="22"/>
          <w:szCs w:val="22"/>
        </w:rPr>
      </w:pPr>
    </w:p>
    <w:p w14:paraId="3E7B85E4" w14:textId="77777777" w:rsidR="00A0558A" w:rsidRPr="00E22431" w:rsidRDefault="00A0558A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 w:rsidRPr="0580A6B8">
        <w:rPr>
          <w:rFonts w:ascii="Verdana" w:hAnsi="Verdana" w:cs="Arial"/>
          <w:sz w:val="22"/>
          <w:szCs w:val="22"/>
        </w:rPr>
        <w:t xml:space="preserve">Provide efficient and effective customer service and be the primary point of contact for internal and external customers in the context of relationship management. </w:t>
      </w:r>
    </w:p>
    <w:p w14:paraId="23CC5A64" w14:textId="77777777" w:rsidR="00A0558A" w:rsidRDefault="00A0558A" w:rsidP="00A0558A"/>
    <w:p w14:paraId="71B481A5" w14:textId="77777777" w:rsidR="00A0558A" w:rsidRPr="00E22431" w:rsidRDefault="00A0558A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 w:rsidRPr="0580A6B8">
        <w:rPr>
          <w:rFonts w:ascii="Verdana" w:hAnsi="Verdana" w:cs="Arial"/>
          <w:sz w:val="22"/>
          <w:szCs w:val="22"/>
        </w:rPr>
        <w:t>Develop and nurture new partnerships and network opportunities.</w:t>
      </w:r>
    </w:p>
    <w:p w14:paraId="34DE968C" w14:textId="77777777" w:rsidR="00A0558A" w:rsidRDefault="00A0558A" w:rsidP="00A0558A">
      <w:pPr>
        <w:pStyle w:val="ListParagraph"/>
        <w:numPr>
          <w:ilvl w:val="0"/>
          <w:numId w:val="0"/>
        </w:numPr>
        <w:ind w:left="1080"/>
        <w:rPr>
          <w:rFonts w:ascii="Verdana" w:hAnsi="Verdana" w:cs="Arial"/>
          <w:sz w:val="22"/>
          <w:szCs w:val="22"/>
        </w:rPr>
      </w:pPr>
    </w:p>
    <w:p w14:paraId="5A423939" w14:textId="77777777" w:rsidR="00A0558A" w:rsidRPr="00E22431" w:rsidRDefault="00A0558A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 w:rsidRPr="0580A6B8">
        <w:rPr>
          <w:rFonts w:ascii="Verdana" w:hAnsi="Verdana" w:cs="Arial"/>
          <w:sz w:val="22"/>
          <w:szCs w:val="22"/>
        </w:rPr>
        <w:t>Work collaboratively with the Communications Team to effectively execute the sales/growth plan.</w:t>
      </w:r>
    </w:p>
    <w:p w14:paraId="399A1AAC" w14:textId="77777777" w:rsidR="00A0558A" w:rsidRDefault="00A0558A" w:rsidP="00A0558A">
      <w:pPr>
        <w:pStyle w:val="ListParagraph"/>
        <w:numPr>
          <w:ilvl w:val="0"/>
          <w:numId w:val="0"/>
        </w:numPr>
        <w:ind w:left="1080"/>
        <w:rPr>
          <w:rFonts w:ascii="Verdana" w:hAnsi="Verdana" w:cs="Arial"/>
          <w:sz w:val="22"/>
          <w:szCs w:val="22"/>
        </w:rPr>
      </w:pPr>
    </w:p>
    <w:p w14:paraId="67FDFF97" w14:textId="74687616" w:rsidR="00A0558A" w:rsidRPr="00310900" w:rsidRDefault="00A0558A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</w:pPr>
      <w:r w:rsidRPr="0580A6B8">
        <w:rPr>
          <w:rFonts w:ascii="Verdana" w:hAnsi="Verdana" w:cs="Arial"/>
          <w:sz w:val="22"/>
          <w:szCs w:val="22"/>
        </w:rPr>
        <w:lastRenderedPageBreak/>
        <w:t>Maintain knowledge of the</w:t>
      </w:r>
      <w:r w:rsidR="00E55606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A360A4">
        <w:rPr>
          <w:rFonts w:ascii="Verdana" w:hAnsi="Verdana" w:cs="Arial"/>
          <w:sz w:val="22"/>
          <w:szCs w:val="22"/>
        </w:rPr>
        <w:t>Apprenticeship</w:t>
      </w:r>
      <w:proofErr w:type="gramEnd"/>
      <w:r w:rsidR="00A360A4">
        <w:rPr>
          <w:rFonts w:ascii="Verdana" w:hAnsi="Verdana" w:cs="Arial"/>
          <w:sz w:val="22"/>
          <w:szCs w:val="22"/>
        </w:rPr>
        <w:t>,</w:t>
      </w:r>
      <w:r w:rsidR="00A360A4" w:rsidRPr="0580A6B8">
        <w:rPr>
          <w:rFonts w:ascii="Verdana" w:hAnsi="Verdana" w:cs="Arial"/>
          <w:sz w:val="22"/>
          <w:szCs w:val="22"/>
        </w:rPr>
        <w:t xml:space="preserve"> skills</w:t>
      </w:r>
      <w:r w:rsidRPr="0580A6B8">
        <w:rPr>
          <w:rFonts w:ascii="Verdana" w:hAnsi="Verdana" w:cs="Arial"/>
          <w:sz w:val="22"/>
          <w:szCs w:val="22"/>
        </w:rPr>
        <w:t xml:space="preserve"> landscape and key agendas by developing relationships with relevant stakeholders</w:t>
      </w:r>
      <w:r w:rsidR="00E55606">
        <w:rPr>
          <w:rFonts w:ascii="Verdana" w:hAnsi="Verdana" w:cs="Arial"/>
          <w:sz w:val="22"/>
          <w:szCs w:val="22"/>
        </w:rPr>
        <w:t xml:space="preserve">, such as </w:t>
      </w:r>
      <w:r w:rsidR="00A360A4">
        <w:rPr>
          <w:rFonts w:ascii="Verdana" w:hAnsi="Verdana" w:cs="Arial"/>
          <w:sz w:val="22"/>
          <w:szCs w:val="22"/>
        </w:rPr>
        <w:t>C</w:t>
      </w:r>
      <w:r w:rsidR="00A360A4" w:rsidRPr="0580A6B8">
        <w:rPr>
          <w:rFonts w:ascii="Verdana" w:hAnsi="Verdana" w:cs="Arial"/>
          <w:sz w:val="22"/>
          <w:szCs w:val="22"/>
        </w:rPr>
        <w:t>ombined</w:t>
      </w:r>
      <w:r w:rsidRPr="0580A6B8">
        <w:rPr>
          <w:rFonts w:ascii="Verdana" w:hAnsi="Verdana" w:cs="Arial"/>
          <w:sz w:val="22"/>
          <w:szCs w:val="22"/>
        </w:rPr>
        <w:t xml:space="preserve"> Authorities</w:t>
      </w:r>
      <w:r w:rsidR="00200BD8">
        <w:rPr>
          <w:rFonts w:ascii="Verdana" w:hAnsi="Verdana" w:cs="Arial"/>
          <w:sz w:val="22"/>
          <w:szCs w:val="22"/>
        </w:rPr>
        <w:t xml:space="preserve">, </w:t>
      </w:r>
      <w:proofErr w:type="spellStart"/>
      <w:r w:rsidR="00200BD8">
        <w:rPr>
          <w:rFonts w:ascii="Verdana" w:hAnsi="Verdana" w:cs="Arial"/>
          <w:sz w:val="22"/>
          <w:szCs w:val="22"/>
        </w:rPr>
        <w:t>I</w:t>
      </w:r>
      <w:r w:rsidR="00A3747D">
        <w:rPr>
          <w:rFonts w:ascii="Verdana" w:hAnsi="Verdana" w:cs="Arial"/>
          <w:sz w:val="22"/>
          <w:szCs w:val="22"/>
        </w:rPr>
        <w:t>fate</w:t>
      </w:r>
      <w:proofErr w:type="spellEnd"/>
      <w:r w:rsidRPr="0580A6B8">
        <w:rPr>
          <w:rFonts w:ascii="Verdana" w:hAnsi="Verdana" w:cs="Arial"/>
          <w:sz w:val="22"/>
          <w:szCs w:val="22"/>
        </w:rPr>
        <w:t xml:space="preserve"> etc.</w:t>
      </w:r>
    </w:p>
    <w:p w14:paraId="16432C29" w14:textId="77777777" w:rsidR="00A0558A" w:rsidRDefault="00A0558A" w:rsidP="00A0558A">
      <w:pPr>
        <w:pStyle w:val="ListParagraph"/>
        <w:numPr>
          <w:ilvl w:val="0"/>
          <w:numId w:val="0"/>
        </w:numPr>
        <w:ind w:left="1080"/>
        <w:rPr>
          <w:rFonts w:ascii="Verdana" w:hAnsi="Verdana" w:cs="Arial"/>
          <w:sz w:val="22"/>
          <w:szCs w:val="22"/>
        </w:rPr>
      </w:pPr>
    </w:p>
    <w:p w14:paraId="2A01CE61" w14:textId="1ED0E802" w:rsidR="00A0558A" w:rsidRDefault="00A0558A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Provide</w:t>
      </w:r>
      <w:r w:rsidRPr="00E22431">
        <w:rPr>
          <w:rFonts w:ascii="Verdana" w:hAnsi="Verdana" w:cs="Arial"/>
          <w:sz w:val="22"/>
          <w:szCs w:val="22"/>
        </w:rPr>
        <w:t xml:space="preserve"> </w:t>
      </w:r>
      <w:r w:rsidR="00A111C0">
        <w:rPr>
          <w:rFonts w:ascii="Verdana" w:hAnsi="Verdana" w:cs="Arial"/>
          <w:sz w:val="22"/>
          <w:szCs w:val="22"/>
        </w:rPr>
        <w:t>landscape and competitor</w:t>
      </w:r>
      <w:r w:rsidRPr="00E22431">
        <w:rPr>
          <w:rFonts w:ascii="Verdana" w:hAnsi="Verdana" w:cs="Arial"/>
          <w:sz w:val="22"/>
          <w:szCs w:val="22"/>
        </w:rPr>
        <w:t>insight for</w:t>
      </w:r>
      <w:r>
        <w:rPr>
          <w:rFonts w:ascii="Verdana" w:hAnsi="Verdana" w:cs="Arial"/>
          <w:sz w:val="22"/>
          <w:szCs w:val="22"/>
        </w:rPr>
        <w:t xml:space="preserve"> the development of</w:t>
      </w:r>
      <w:r w:rsidRPr="00E22431">
        <w:rPr>
          <w:rFonts w:ascii="Verdana" w:hAnsi="Verdana" w:cs="Arial"/>
          <w:sz w:val="22"/>
          <w:szCs w:val="22"/>
        </w:rPr>
        <w:t xml:space="preserve"> national growth plans to increase Group market share.</w:t>
      </w:r>
    </w:p>
    <w:p w14:paraId="22571C88" w14:textId="77777777" w:rsidR="00A0558A" w:rsidRDefault="00A0558A" w:rsidP="00A0558A">
      <w:pPr>
        <w:pStyle w:val="ListParagraph"/>
        <w:numPr>
          <w:ilvl w:val="0"/>
          <w:numId w:val="0"/>
        </w:numPr>
        <w:tabs>
          <w:tab w:val="left" w:pos="426"/>
        </w:tabs>
        <w:ind w:left="1080"/>
        <w:rPr>
          <w:rFonts w:ascii="Verdana" w:hAnsi="Verdana" w:cs="Arial"/>
          <w:sz w:val="22"/>
          <w:szCs w:val="22"/>
        </w:rPr>
      </w:pPr>
    </w:p>
    <w:p w14:paraId="02EE5737" w14:textId="21BF65A8" w:rsidR="00A0558A" w:rsidRPr="00E22431" w:rsidRDefault="00A0558A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 w:rsidRPr="0580A6B8">
        <w:rPr>
          <w:rFonts w:ascii="Verdana" w:hAnsi="Verdana" w:cs="Arial"/>
          <w:sz w:val="22"/>
          <w:szCs w:val="22"/>
        </w:rPr>
        <w:t>To provide effective administration and ensure customer management systems are kept up to date in a timely manner.</w:t>
      </w:r>
    </w:p>
    <w:p w14:paraId="0C94893D" w14:textId="77777777" w:rsidR="00A0558A" w:rsidRPr="00A20A68" w:rsidRDefault="00A0558A" w:rsidP="00A0558A">
      <w:pPr>
        <w:rPr>
          <w:rFonts w:ascii="Verdana" w:hAnsi="Verdana" w:cs="Arial"/>
          <w:sz w:val="22"/>
          <w:szCs w:val="22"/>
        </w:rPr>
      </w:pPr>
    </w:p>
    <w:p w14:paraId="39619BBD" w14:textId="6A6D71B4" w:rsidR="00A0558A" w:rsidRPr="00E22431" w:rsidRDefault="00A0558A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 w:rsidRPr="0580A6B8">
        <w:rPr>
          <w:rFonts w:ascii="Verdana" w:hAnsi="Verdana" w:cs="Arial"/>
          <w:sz w:val="22"/>
          <w:szCs w:val="22"/>
        </w:rPr>
        <w:t xml:space="preserve">To liaise with the </w:t>
      </w:r>
      <w:r w:rsidR="00E55606">
        <w:rPr>
          <w:rFonts w:ascii="Verdana" w:hAnsi="Verdana" w:cs="Arial"/>
          <w:sz w:val="22"/>
          <w:szCs w:val="22"/>
        </w:rPr>
        <w:t xml:space="preserve">Chief </w:t>
      </w:r>
      <w:r w:rsidR="00A3747D">
        <w:rPr>
          <w:rFonts w:ascii="Verdana" w:hAnsi="Verdana" w:cs="Arial"/>
          <w:sz w:val="22"/>
          <w:szCs w:val="22"/>
        </w:rPr>
        <w:t>Operating</w:t>
      </w:r>
      <w:r w:rsidR="00E55606">
        <w:rPr>
          <w:rFonts w:ascii="Verdana" w:hAnsi="Verdana" w:cs="Arial"/>
          <w:sz w:val="22"/>
          <w:szCs w:val="22"/>
        </w:rPr>
        <w:t xml:space="preserve"> Officer (Development and </w:t>
      </w:r>
      <w:proofErr w:type="gramStart"/>
      <w:r w:rsidR="00E55606">
        <w:rPr>
          <w:rFonts w:ascii="Verdana" w:hAnsi="Verdana" w:cs="Arial"/>
          <w:sz w:val="22"/>
          <w:szCs w:val="22"/>
        </w:rPr>
        <w:t>Delivery)</w:t>
      </w:r>
      <w:r w:rsidRPr="0580A6B8">
        <w:rPr>
          <w:rFonts w:ascii="Verdana" w:hAnsi="Verdana" w:cs="Arial"/>
          <w:sz w:val="22"/>
          <w:szCs w:val="22"/>
        </w:rPr>
        <w:t>and</w:t>
      </w:r>
      <w:proofErr w:type="gramEnd"/>
      <w:r w:rsidRPr="0580A6B8">
        <w:rPr>
          <w:rFonts w:ascii="Verdana" w:hAnsi="Verdana" w:cs="Arial"/>
          <w:sz w:val="22"/>
          <w:szCs w:val="22"/>
        </w:rPr>
        <w:t xml:space="preserve"> the Chief Executive, as appropriate. </w:t>
      </w:r>
    </w:p>
    <w:p w14:paraId="70A0836E" w14:textId="77777777" w:rsidR="00A0558A" w:rsidRPr="00D7676E" w:rsidRDefault="00A0558A" w:rsidP="00A0558A">
      <w:pPr>
        <w:pStyle w:val="ListParagraph"/>
        <w:numPr>
          <w:ilvl w:val="0"/>
          <w:numId w:val="0"/>
        </w:numPr>
        <w:rPr>
          <w:rFonts w:ascii="Verdana" w:hAnsi="Verdana" w:cs="Arial"/>
          <w:sz w:val="22"/>
          <w:szCs w:val="22"/>
        </w:rPr>
      </w:pPr>
    </w:p>
    <w:p w14:paraId="58DF0573" w14:textId="3FB4D17E" w:rsidR="00A0558A" w:rsidRPr="00E22431" w:rsidRDefault="00A0558A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 w:rsidRPr="0580A6B8">
        <w:rPr>
          <w:rFonts w:ascii="Verdana" w:hAnsi="Verdana" w:cs="Arial"/>
          <w:sz w:val="22"/>
          <w:szCs w:val="22"/>
        </w:rPr>
        <w:t>To carry out duties and responsibilities in line with Skills and Education</w:t>
      </w:r>
      <w:r w:rsidR="00E34333">
        <w:rPr>
          <w:rFonts w:ascii="Verdana" w:hAnsi="Verdana" w:cs="Arial"/>
          <w:sz w:val="22"/>
          <w:szCs w:val="22"/>
        </w:rPr>
        <w:t xml:space="preserve"> </w:t>
      </w:r>
      <w:r w:rsidRPr="0580A6B8">
        <w:rPr>
          <w:rFonts w:ascii="Verdana" w:hAnsi="Verdana" w:cs="Arial"/>
          <w:sz w:val="22"/>
          <w:szCs w:val="22"/>
        </w:rPr>
        <w:t xml:space="preserve">Group’s values, </w:t>
      </w:r>
      <w:proofErr w:type="gramStart"/>
      <w:r w:rsidRPr="0580A6B8">
        <w:rPr>
          <w:rFonts w:ascii="Verdana" w:hAnsi="Verdana" w:cs="Arial"/>
          <w:sz w:val="22"/>
          <w:szCs w:val="22"/>
        </w:rPr>
        <w:t>policies</w:t>
      </w:r>
      <w:proofErr w:type="gramEnd"/>
      <w:r w:rsidRPr="0580A6B8">
        <w:rPr>
          <w:rFonts w:ascii="Verdana" w:hAnsi="Verdana" w:cs="Arial"/>
          <w:sz w:val="22"/>
          <w:szCs w:val="22"/>
        </w:rPr>
        <w:t xml:space="preserve"> and procedures.</w:t>
      </w:r>
    </w:p>
    <w:p w14:paraId="7EE0FB98" w14:textId="77777777" w:rsidR="00A0558A" w:rsidRPr="00D7676E" w:rsidRDefault="00A0558A" w:rsidP="00A0558A">
      <w:pPr>
        <w:pStyle w:val="ListParagraph"/>
        <w:numPr>
          <w:ilvl w:val="0"/>
          <w:numId w:val="0"/>
        </w:numPr>
        <w:rPr>
          <w:rFonts w:ascii="Verdana" w:hAnsi="Verdana" w:cs="Arial"/>
          <w:sz w:val="22"/>
          <w:szCs w:val="22"/>
        </w:rPr>
      </w:pPr>
    </w:p>
    <w:p w14:paraId="1820E8DD" w14:textId="16D5A8D7" w:rsidR="00A0558A" w:rsidRPr="00E22431" w:rsidRDefault="00A0558A" w:rsidP="00E34333">
      <w:pPr>
        <w:pStyle w:val="ListParagraph"/>
        <w:numPr>
          <w:ilvl w:val="0"/>
          <w:numId w:val="42"/>
        </w:numPr>
        <w:tabs>
          <w:tab w:val="left" w:pos="426"/>
        </w:tabs>
        <w:ind w:left="426" w:hanging="426"/>
        <w:contextualSpacing w:val="0"/>
        <w:rPr>
          <w:rFonts w:ascii="Verdana" w:hAnsi="Verdana" w:cs="Arial"/>
          <w:sz w:val="22"/>
          <w:szCs w:val="22"/>
        </w:rPr>
      </w:pPr>
      <w:r w:rsidRPr="0580A6B8">
        <w:rPr>
          <w:rFonts w:ascii="Verdana" w:hAnsi="Verdana" w:cs="Arial"/>
          <w:sz w:val="22"/>
          <w:szCs w:val="22"/>
        </w:rPr>
        <w:t xml:space="preserve">To support and proactively contribute to operational improvements as appropriate and agreed with the Head of Relationship Management. </w:t>
      </w:r>
    </w:p>
    <w:p w14:paraId="41921677" w14:textId="77777777" w:rsidR="00A0558A" w:rsidRPr="00D7676E" w:rsidRDefault="00A0558A" w:rsidP="00A0558A">
      <w:pPr>
        <w:pStyle w:val="ListParagraph"/>
        <w:numPr>
          <w:ilvl w:val="0"/>
          <w:numId w:val="0"/>
        </w:numPr>
        <w:rPr>
          <w:rFonts w:ascii="Verdana" w:hAnsi="Verdana" w:cs="Arial"/>
          <w:sz w:val="22"/>
          <w:szCs w:val="22"/>
        </w:rPr>
      </w:pPr>
    </w:p>
    <w:p w14:paraId="1C74A534" w14:textId="77777777" w:rsidR="00A0558A" w:rsidRPr="00D7676E" w:rsidRDefault="00A0558A" w:rsidP="00A0558A">
      <w:pPr>
        <w:rPr>
          <w:rFonts w:ascii="Verdana" w:hAnsi="Verdana" w:cs="Arial"/>
          <w:sz w:val="22"/>
          <w:szCs w:val="22"/>
        </w:rPr>
      </w:pPr>
      <w:r w:rsidRPr="00D7676E">
        <w:rPr>
          <w:rFonts w:ascii="Verdana" w:hAnsi="Verdana" w:cs="Arial"/>
          <w:sz w:val="22"/>
          <w:szCs w:val="22"/>
        </w:rPr>
        <w:t xml:space="preserve">The above-mentioned duties are neither exclusive nor exhaustive and the post holder may be required to carry out such other appropriate duties as may be determined by the Head of </w:t>
      </w:r>
      <w:r>
        <w:rPr>
          <w:rFonts w:ascii="Verdana" w:hAnsi="Verdana" w:cs="Arial"/>
          <w:sz w:val="22"/>
          <w:szCs w:val="22"/>
        </w:rPr>
        <w:t>Relationship Management.</w:t>
      </w:r>
    </w:p>
    <w:p w14:paraId="41F28ACA" w14:textId="77777777" w:rsidR="00A0558A" w:rsidRPr="00D7676E" w:rsidRDefault="00A0558A" w:rsidP="00A0558A">
      <w:pPr>
        <w:rPr>
          <w:rFonts w:ascii="Verdana" w:hAnsi="Verdana" w:cs="Arial"/>
          <w:sz w:val="22"/>
          <w:szCs w:val="22"/>
        </w:rPr>
      </w:pPr>
    </w:p>
    <w:p w14:paraId="10C34B7D" w14:textId="77777777" w:rsidR="00A0558A" w:rsidRPr="00D7676E" w:rsidRDefault="00A0558A" w:rsidP="00A0558A">
      <w:pPr>
        <w:rPr>
          <w:rFonts w:ascii="Verdana" w:hAnsi="Verdana" w:cs="Arial"/>
          <w:sz w:val="22"/>
          <w:szCs w:val="22"/>
        </w:rPr>
      </w:pPr>
      <w:r w:rsidRPr="00D7676E">
        <w:rPr>
          <w:rFonts w:ascii="Verdana" w:hAnsi="Verdana" w:cs="Arial"/>
          <w:sz w:val="22"/>
          <w:szCs w:val="22"/>
        </w:rPr>
        <w:t>The post holder will be expected to adopt a flexible approach to support the efficient and effective running of the Company.</w:t>
      </w:r>
    </w:p>
    <w:p w14:paraId="2F33C7AA" w14:textId="77777777" w:rsidR="00A0558A" w:rsidRPr="00D7676E" w:rsidRDefault="00A0558A" w:rsidP="00A0558A">
      <w:pPr>
        <w:pStyle w:val="Heading2"/>
        <w:rPr>
          <w:rFonts w:cs="Arial"/>
          <w:sz w:val="22"/>
          <w:szCs w:val="22"/>
        </w:rPr>
      </w:pPr>
    </w:p>
    <w:p w14:paraId="707F82A5" w14:textId="77777777" w:rsidR="00A0558A" w:rsidRPr="00CE6976" w:rsidRDefault="00A0558A" w:rsidP="00A0558A">
      <w:pPr>
        <w:pStyle w:val="Heading2"/>
        <w:rPr>
          <w:rFonts w:cs="Arial"/>
          <w:sz w:val="28"/>
          <w:szCs w:val="28"/>
        </w:rPr>
      </w:pPr>
      <w:r w:rsidRPr="00CE6976">
        <w:rPr>
          <w:rFonts w:cs="Arial"/>
          <w:sz w:val="28"/>
          <w:szCs w:val="28"/>
        </w:rPr>
        <w:t>OTHER DUTIES</w:t>
      </w:r>
    </w:p>
    <w:p w14:paraId="66C3F57E" w14:textId="77777777" w:rsidR="00A0558A" w:rsidRPr="00D7676E" w:rsidRDefault="00A0558A" w:rsidP="00A0558A">
      <w:pPr>
        <w:rPr>
          <w:rFonts w:ascii="Verdana" w:hAnsi="Verdana" w:cs="Arial"/>
          <w:sz w:val="22"/>
          <w:szCs w:val="22"/>
        </w:rPr>
      </w:pPr>
    </w:p>
    <w:p w14:paraId="06ADBEDD" w14:textId="77777777" w:rsidR="00A0558A" w:rsidRPr="00D7676E" w:rsidRDefault="00A0558A" w:rsidP="00A0558A">
      <w:pPr>
        <w:numPr>
          <w:ilvl w:val="0"/>
          <w:numId w:val="41"/>
        </w:numPr>
        <w:rPr>
          <w:rFonts w:ascii="Verdana" w:hAnsi="Verdana" w:cs="Arial"/>
          <w:sz w:val="22"/>
          <w:szCs w:val="22"/>
        </w:rPr>
      </w:pPr>
      <w:r w:rsidRPr="00D7676E">
        <w:rPr>
          <w:rFonts w:ascii="Verdana" w:hAnsi="Verdana" w:cs="Arial"/>
          <w:sz w:val="22"/>
          <w:szCs w:val="22"/>
        </w:rPr>
        <w:t xml:space="preserve">To ensure awareness of, and compliance with, all health and safety requirements taking reasonable care of the health and safety of yourself and other persons in accordance with the provision of </w:t>
      </w:r>
      <w:r>
        <w:rPr>
          <w:rFonts w:ascii="Verdana" w:hAnsi="Verdana" w:cs="Arial"/>
          <w:sz w:val="22"/>
          <w:szCs w:val="22"/>
        </w:rPr>
        <w:t>h</w:t>
      </w:r>
      <w:r w:rsidRPr="00D7676E">
        <w:rPr>
          <w:rFonts w:ascii="Verdana" w:hAnsi="Verdana" w:cs="Arial"/>
          <w:sz w:val="22"/>
          <w:szCs w:val="22"/>
        </w:rPr>
        <w:t xml:space="preserve">ealth and </w:t>
      </w:r>
      <w:r>
        <w:rPr>
          <w:rFonts w:ascii="Verdana" w:hAnsi="Verdana" w:cs="Arial"/>
          <w:sz w:val="22"/>
          <w:szCs w:val="22"/>
        </w:rPr>
        <w:t>s</w:t>
      </w:r>
      <w:r w:rsidRPr="00D7676E">
        <w:rPr>
          <w:rFonts w:ascii="Verdana" w:hAnsi="Verdana" w:cs="Arial"/>
          <w:sz w:val="22"/>
          <w:szCs w:val="22"/>
        </w:rPr>
        <w:t>afety legislation.</w:t>
      </w:r>
    </w:p>
    <w:p w14:paraId="527FE0D4" w14:textId="77777777" w:rsidR="00A0558A" w:rsidRPr="00D7676E" w:rsidRDefault="00A0558A" w:rsidP="00A0558A">
      <w:pPr>
        <w:pStyle w:val="ListParagraph"/>
        <w:numPr>
          <w:ilvl w:val="0"/>
          <w:numId w:val="0"/>
        </w:numPr>
        <w:ind w:left="1080"/>
        <w:rPr>
          <w:rFonts w:ascii="Verdana" w:hAnsi="Verdana" w:cs="Arial"/>
          <w:sz w:val="22"/>
          <w:szCs w:val="22"/>
        </w:rPr>
      </w:pPr>
    </w:p>
    <w:p w14:paraId="0EE0F5DE" w14:textId="77777777" w:rsidR="00A0558A" w:rsidRPr="00D7676E" w:rsidRDefault="00A0558A" w:rsidP="00A0558A">
      <w:pPr>
        <w:numPr>
          <w:ilvl w:val="0"/>
          <w:numId w:val="41"/>
        </w:numPr>
        <w:rPr>
          <w:rFonts w:ascii="Verdana" w:hAnsi="Verdana" w:cs="Arial"/>
          <w:sz w:val="22"/>
          <w:szCs w:val="22"/>
        </w:rPr>
      </w:pPr>
      <w:r w:rsidRPr="00D7676E">
        <w:rPr>
          <w:rFonts w:ascii="Verdana" w:hAnsi="Verdana" w:cs="Arial"/>
          <w:sz w:val="22"/>
          <w:szCs w:val="22"/>
        </w:rPr>
        <w:t xml:space="preserve">To exercise proper care in operating, handling, and safeguarding any equipment and appliances provided and issued by </w:t>
      </w:r>
      <w:r>
        <w:rPr>
          <w:rFonts w:ascii="Verdana" w:hAnsi="Verdana" w:cs="Arial"/>
          <w:sz w:val="22"/>
          <w:szCs w:val="22"/>
        </w:rPr>
        <w:t xml:space="preserve">Skills and Education Group </w:t>
      </w:r>
      <w:r w:rsidRPr="00D7676E">
        <w:rPr>
          <w:rFonts w:ascii="Verdana" w:hAnsi="Verdana" w:cs="Arial"/>
          <w:sz w:val="22"/>
          <w:szCs w:val="22"/>
        </w:rPr>
        <w:t>for individual or collective use in the performance of duties.</w:t>
      </w:r>
    </w:p>
    <w:p w14:paraId="6744F8BF" w14:textId="77777777" w:rsidR="00A0558A" w:rsidRPr="00D7676E" w:rsidRDefault="00A0558A" w:rsidP="00A0558A">
      <w:pPr>
        <w:pStyle w:val="ListParagraph"/>
        <w:numPr>
          <w:ilvl w:val="0"/>
          <w:numId w:val="0"/>
        </w:numPr>
        <w:ind w:left="1080"/>
        <w:rPr>
          <w:rFonts w:ascii="Verdana" w:hAnsi="Verdana" w:cs="Arial"/>
          <w:sz w:val="22"/>
          <w:szCs w:val="22"/>
        </w:rPr>
      </w:pPr>
    </w:p>
    <w:p w14:paraId="5C07B2F1" w14:textId="77777777" w:rsidR="00A0558A" w:rsidRPr="00D7676E" w:rsidRDefault="00A0558A" w:rsidP="00A0558A">
      <w:pPr>
        <w:numPr>
          <w:ilvl w:val="0"/>
          <w:numId w:val="41"/>
        </w:numPr>
        <w:rPr>
          <w:rFonts w:ascii="Verdana" w:hAnsi="Verdana" w:cs="Arial"/>
          <w:sz w:val="22"/>
          <w:szCs w:val="22"/>
        </w:rPr>
      </w:pPr>
      <w:r w:rsidRPr="00D7676E">
        <w:rPr>
          <w:rFonts w:ascii="Verdana" w:hAnsi="Verdana" w:cs="Arial"/>
          <w:sz w:val="22"/>
          <w:szCs w:val="22"/>
        </w:rPr>
        <w:t>To keep up to date, so far as is necessary for the efficient executive of the role, with new legislation, procedures, and methods.</w:t>
      </w:r>
    </w:p>
    <w:p w14:paraId="2E68B58C" w14:textId="77777777" w:rsidR="00A0558A" w:rsidRPr="00D7676E" w:rsidRDefault="00A0558A" w:rsidP="00A0558A">
      <w:pPr>
        <w:pStyle w:val="ListParagraph"/>
        <w:numPr>
          <w:ilvl w:val="0"/>
          <w:numId w:val="0"/>
        </w:numPr>
        <w:ind w:left="1080"/>
        <w:rPr>
          <w:rFonts w:ascii="Verdana" w:hAnsi="Verdana" w:cs="Arial"/>
          <w:sz w:val="22"/>
          <w:szCs w:val="22"/>
        </w:rPr>
      </w:pPr>
    </w:p>
    <w:p w14:paraId="02098837" w14:textId="77777777" w:rsidR="00A0558A" w:rsidRPr="00D7676E" w:rsidRDefault="00A0558A" w:rsidP="00A0558A">
      <w:pPr>
        <w:numPr>
          <w:ilvl w:val="0"/>
          <w:numId w:val="41"/>
        </w:numPr>
        <w:rPr>
          <w:rFonts w:ascii="Verdana" w:hAnsi="Verdana" w:cs="Arial"/>
          <w:sz w:val="22"/>
          <w:szCs w:val="22"/>
        </w:rPr>
      </w:pPr>
      <w:r w:rsidRPr="00D7676E">
        <w:rPr>
          <w:rFonts w:ascii="Verdana" w:hAnsi="Verdana" w:cs="Arial"/>
          <w:sz w:val="22"/>
          <w:szCs w:val="22"/>
        </w:rPr>
        <w:t>To participate in the Company’s appraisal process and to undertake appropriate training/development to ensure up-to-date knowledge and practices are applied and maintained for the efficient and effective performance of the post and to support the Company’s strategic objectives.</w:t>
      </w:r>
    </w:p>
    <w:p w14:paraId="42BB5CFA" w14:textId="77777777" w:rsidR="00A0558A" w:rsidRPr="00D7676E" w:rsidRDefault="00A0558A" w:rsidP="00A0558A">
      <w:pPr>
        <w:pStyle w:val="ListParagraph"/>
        <w:numPr>
          <w:ilvl w:val="0"/>
          <w:numId w:val="0"/>
        </w:numPr>
        <w:ind w:left="1080"/>
        <w:rPr>
          <w:rFonts w:ascii="Verdana" w:hAnsi="Verdana" w:cs="Arial"/>
          <w:sz w:val="22"/>
          <w:szCs w:val="22"/>
        </w:rPr>
      </w:pPr>
    </w:p>
    <w:p w14:paraId="28EAC91A" w14:textId="77777777" w:rsidR="00A0558A" w:rsidRPr="00D7676E" w:rsidRDefault="00A0558A" w:rsidP="00A0558A">
      <w:pPr>
        <w:numPr>
          <w:ilvl w:val="0"/>
          <w:numId w:val="41"/>
        </w:numPr>
        <w:rPr>
          <w:rFonts w:ascii="Verdana" w:hAnsi="Verdana" w:cs="Arial"/>
          <w:sz w:val="22"/>
          <w:szCs w:val="22"/>
        </w:rPr>
      </w:pPr>
      <w:r w:rsidRPr="00D7676E">
        <w:rPr>
          <w:rFonts w:ascii="Verdana" w:hAnsi="Verdana" w:cs="Arial"/>
          <w:sz w:val="22"/>
          <w:szCs w:val="22"/>
        </w:rPr>
        <w:t>To uphold and promote the Company’s Equal Opportunities and Diversity policies and practices.</w:t>
      </w:r>
    </w:p>
    <w:p w14:paraId="5231B29A" w14:textId="77777777" w:rsidR="00A0558A" w:rsidRPr="00D7676E" w:rsidRDefault="00A0558A" w:rsidP="00A0558A">
      <w:pPr>
        <w:pStyle w:val="ListParagraph"/>
        <w:numPr>
          <w:ilvl w:val="0"/>
          <w:numId w:val="0"/>
        </w:numPr>
        <w:ind w:left="1080"/>
        <w:rPr>
          <w:rFonts w:ascii="Verdana" w:hAnsi="Verdana" w:cs="Arial"/>
          <w:sz w:val="22"/>
          <w:szCs w:val="22"/>
        </w:rPr>
      </w:pPr>
    </w:p>
    <w:p w14:paraId="579D94B6" w14:textId="77777777" w:rsidR="00A0558A" w:rsidRPr="00D7676E" w:rsidRDefault="00A0558A" w:rsidP="00A0558A">
      <w:pPr>
        <w:numPr>
          <w:ilvl w:val="0"/>
          <w:numId w:val="41"/>
        </w:numPr>
        <w:rPr>
          <w:rFonts w:ascii="Verdana" w:hAnsi="Verdana" w:cs="Arial"/>
          <w:sz w:val="22"/>
          <w:szCs w:val="22"/>
        </w:rPr>
      </w:pPr>
      <w:r w:rsidRPr="00D7676E">
        <w:rPr>
          <w:rFonts w:ascii="Verdana" w:hAnsi="Verdana" w:cs="Arial"/>
          <w:sz w:val="22"/>
          <w:szCs w:val="22"/>
        </w:rPr>
        <w:t>To present an appropriate professional image on official Company business.</w:t>
      </w:r>
    </w:p>
    <w:p w14:paraId="3F3FFC6B" w14:textId="77777777" w:rsidR="00A0558A" w:rsidRPr="00D7676E" w:rsidRDefault="00A0558A" w:rsidP="00A0558A">
      <w:pPr>
        <w:rPr>
          <w:rFonts w:ascii="Verdana" w:hAnsi="Verdana" w:cs="Arial"/>
          <w:sz w:val="22"/>
          <w:szCs w:val="22"/>
        </w:rPr>
      </w:pPr>
    </w:p>
    <w:p w14:paraId="2A486237" w14:textId="77777777" w:rsidR="00A0558A" w:rsidRPr="00CE6976" w:rsidRDefault="00A0558A" w:rsidP="00A0558A">
      <w:pPr>
        <w:pStyle w:val="Heading2"/>
        <w:rPr>
          <w:rFonts w:cs="Arial"/>
          <w:sz w:val="28"/>
          <w:szCs w:val="28"/>
        </w:rPr>
      </w:pPr>
      <w:r w:rsidRPr="00CE6976">
        <w:rPr>
          <w:rFonts w:cs="Arial"/>
          <w:sz w:val="28"/>
          <w:szCs w:val="28"/>
        </w:rPr>
        <w:t xml:space="preserve">TERMS AND CONDITIONS </w:t>
      </w:r>
    </w:p>
    <w:p w14:paraId="35EC9ABE" w14:textId="77777777" w:rsidR="00A0558A" w:rsidRPr="00D7676E" w:rsidRDefault="00A0558A" w:rsidP="00A0558A">
      <w:pPr>
        <w:rPr>
          <w:rFonts w:ascii="Verdana" w:hAnsi="Verdana" w:cs="Arial"/>
          <w:sz w:val="22"/>
          <w:szCs w:val="22"/>
        </w:rPr>
      </w:pPr>
    </w:p>
    <w:p w14:paraId="50F93ECB" w14:textId="77777777" w:rsidR="00A0558A" w:rsidRPr="00D7676E" w:rsidRDefault="00A0558A" w:rsidP="00A0558A">
      <w:pPr>
        <w:rPr>
          <w:rFonts w:ascii="Verdana" w:hAnsi="Verdana" w:cs="Arial"/>
          <w:sz w:val="22"/>
          <w:szCs w:val="22"/>
        </w:rPr>
      </w:pPr>
      <w:r w:rsidRPr="00D7676E">
        <w:rPr>
          <w:rFonts w:ascii="Verdana" w:hAnsi="Verdana" w:cs="Arial"/>
          <w:sz w:val="22"/>
          <w:szCs w:val="22"/>
        </w:rPr>
        <w:t>This post is subject to the terms and conditions determined by the Skills and Education Group.</w:t>
      </w:r>
    </w:p>
    <w:p w14:paraId="2AB1FF06" w14:textId="77777777" w:rsidR="00CE6976" w:rsidRDefault="00CE6976" w:rsidP="00A0558A">
      <w:pPr>
        <w:jc w:val="both"/>
        <w:rPr>
          <w:rFonts w:ascii="Verdana" w:hAnsi="Verdana" w:cs="Arial"/>
          <w:b/>
          <w:sz w:val="22"/>
          <w:szCs w:val="22"/>
        </w:rPr>
      </w:pPr>
    </w:p>
    <w:sectPr w:rsidR="00CE6976" w:rsidSect="007E11D4">
      <w:headerReference w:type="default" r:id="rId8"/>
      <w:footerReference w:type="default" r:id="rId9"/>
      <w:pgSz w:w="11906" w:h="16838"/>
      <w:pgMar w:top="1820" w:right="1440" w:bottom="1559" w:left="1440" w:header="851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0C94" w14:textId="77777777" w:rsidR="00A65EB5" w:rsidRDefault="00A65EB5" w:rsidP="00D8783F">
      <w:r>
        <w:separator/>
      </w:r>
    </w:p>
  </w:endnote>
  <w:endnote w:type="continuationSeparator" w:id="0">
    <w:p w14:paraId="4ABEC72E" w14:textId="77777777" w:rsidR="00A65EB5" w:rsidRDefault="00A65EB5" w:rsidP="00D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D157" w14:textId="77777777" w:rsidR="00D8783F" w:rsidRDefault="0078237D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756045D2" wp14:editId="1F1F01E0">
              <wp:simplePos x="0" y="0"/>
              <wp:positionH relativeFrom="margin">
                <wp:posOffset>-240030</wp:posOffset>
              </wp:positionH>
              <wp:positionV relativeFrom="bottomMargin">
                <wp:posOffset>206071</wp:posOffset>
              </wp:positionV>
              <wp:extent cx="5960745" cy="320040"/>
              <wp:effectExtent l="0" t="0" r="8255" b="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0745" cy="320040"/>
                        <a:chOff x="0" y="0"/>
                        <a:chExt cx="5979957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36357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EFDC7" w14:textId="5D1644C0" w:rsidR="0078237D" w:rsidRDefault="007E11D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A09895" w:themeColor="text1" w:themeTint="80"/>
                              </w:rPr>
                              <w:t>Relationship Manager – March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6045D2" id="Group 37" o:spid="_x0000_s1026" style="position:absolute;margin-left:-18.9pt;margin-top:16.25pt;width:469.35pt;height:25.2pt;z-index:251662336;mso-wrap-distance-left:0;mso-wrap-distance-right:0;mso-position-horizontal-relative:margin;mso-position-vertical-relative:bottom-margin-area;mso-width-relative:margin;mso-height-relative:margin" coordsize="5979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">
              <v:rect id="Rectangle 38" o:spid="_x0000_s1027" style="position:absolute;left:363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" fillcolor="#043956 [3205]" strokecolor="#043956 [3205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88EFDC7" w14:textId="5D1644C0" w:rsidR="0078237D" w:rsidRDefault="007E11D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A09895" w:themeColor="text1" w:themeTint="80"/>
                        </w:rPr>
                        <w:t>Relationship Manager – March 2021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655220" wp14:editId="720C805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9899650</wp:posOffset>
                  </wp:positionV>
                </mc:Fallback>
              </mc:AlternateContent>
              <wp:extent cx="457200" cy="320040"/>
              <wp:effectExtent l="19050" t="19050" r="19050" b="2286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57E3EA" w14:textId="77777777" w:rsidR="0078237D" w:rsidRPr="0078237D" w:rsidRDefault="0078237D">
                          <w:pPr>
                            <w:jc w:val="right"/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 \* MERGEFORMAT </w:instrText>
                          </w:r>
                          <w:r w:rsidRPr="0078237D">
                            <w:rPr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635038">
                            <w:rPr>
                              <w:noProof/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78237D">
                            <w:rPr>
                              <w:noProof/>
                              <w:color w:val="EAE2DC" w:themeColor="background2"/>
                              <w:sz w:val="28"/>
                              <w:szCs w:val="28"/>
                              <w14:textOutline w14:w="9525" w14:cap="rnd" w14:cmpd="sng" w14:algn="ctr">
                                <w14:solidFill>
                                  <w14:schemeClr w14:val="bg2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655220" id="Rectangle 40" o:spid="_x0000_s1029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" fillcolor="#043956 [3205]" strokecolor="#043956 [3205]" strokeweight="3pt">
              <v:textbox>
                <w:txbxContent>
                  <w:p w14:paraId="5157E3EA" w14:textId="77777777" w:rsidR="0078237D" w:rsidRPr="0078237D" w:rsidRDefault="0078237D">
                    <w:pPr>
                      <w:jc w:val="right"/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instrText xml:space="preserve"> PAGE   \* MERGEFORMAT </w:instrText>
                    </w:r>
                    <w:r w:rsidRPr="0078237D">
                      <w:rPr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635038">
                      <w:rPr>
                        <w:noProof/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Pr="0078237D">
                      <w:rPr>
                        <w:noProof/>
                        <w:color w:val="EAE2DC" w:themeColor="background2"/>
                        <w:sz w:val="28"/>
                        <w:szCs w:val="28"/>
                        <w14:textOutline w14:w="9525" w14:cap="rnd" w14:cmpd="sng" w14:algn="ctr">
                          <w14:solidFill>
                            <w14:schemeClr w14:val="bg2"/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3645" w14:textId="77777777" w:rsidR="00A65EB5" w:rsidRDefault="00A65EB5" w:rsidP="00D8783F">
      <w:r>
        <w:separator/>
      </w:r>
    </w:p>
  </w:footnote>
  <w:footnote w:type="continuationSeparator" w:id="0">
    <w:p w14:paraId="7A41E51D" w14:textId="77777777" w:rsidR="00A65EB5" w:rsidRDefault="00A65EB5" w:rsidP="00D8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35B7" w14:textId="77777777" w:rsidR="00D8783F" w:rsidRDefault="00D8783F">
    <w:pPr>
      <w:pStyle w:val="Header"/>
    </w:pPr>
    <w:r w:rsidRPr="00EC6F3F">
      <w:rPr>
        <w:noProof/>
      </w:rPr>
      <w:drawing>
        <wp:anchor distT="0" distB="0" distL="114300" distR="114300" simplePos="0" relativeHeight="251659264" behindDoc="0" locked="0" layoutInCell="1" allowOverlap="1" wp14:anchorId="4C7FABFF" wp14:editId="58F62117">
          <wp:simplePos x="0" y="0"/>
          <wp:positionH relativeFrom="column">
            <wp:posOffset>4191000</wp:posOffset>
          </wp:positionH>
          <wp:positionV relativeFrom="paragraph">
            <wp:posOffset>-133350</wp:posOffset>
          </wp:positionV>
          <wp:extent cx="2005200" cy="892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5200" cy="89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AE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F1178"/>
    <w:multiLevelType w:val="multilevel"/>
    <w:tmpl w:val="C1883998"/>
    <w:numStyleLink w:val="SEGBullet"/>
  </w:abstractNum>
  <w:abstractNum w:abstractNumId="2" w15:restartNumberingAfterBreak="0">
    <w:nsid w:val="048E7399"/>
    <w:multiLevelType w:val="multilevel"/>
    <w:tmpl w:val="C1883998"/>
    <w:numStyleLink w:val="SEGBullet"/>
  </w:abstractNum>
  <w:abstractNum w:abstractNumId="3" w15:restartNumberingAfterBreak="0">
    <w:nsid w:val="09D55104"/>
    <w:multiLevelType w:val="hybridMultilevel"/>
    <w:tmpl w:val="75D878F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DBB"/>
    <w:multiLevelType w:val="multilevel"/>
    <w:tmpl w:val="C1883998"/>
    <w:numStyleLink w:val="SEGBullet"/>
  </w:abstractNum>
  <w:abstractNum w:abstractNumId="5" w15:restartNumberingAfterBreak="0">
    <w:nsid w:val="0FB301A5"/>
    <w:multiLevelType w:val="multilevel"/>
    <w:tmpl w:val="F2E4B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8719E" w:themeColor="accent4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6" w15:restartNumberingAfterBreak="0">
    <w:nsid w:val="12224474"/>
    <w:multiLevelType w:val="hybridMultilevel"/>
    <w:tmpl w:val="239ED1DC"/>
    <w:lvl w:ilvl="0" w:tplc="C24A0A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E5731"/>
    <w:multiLevelType w:val="hybridMultilevel"/>
    <w:tmpl w:val="5D36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0217"/>
    <w:multiLevelType w:val="hybridMultilevel"/>
    <w:tmpl w:val="91F61628"/>
    <w:lvl w:ilvl="0" w:tplc="4EA8D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7D68D0"/>
    <w:multiLevelType w:val="multilevel"/>
    <w:tmpl w:val="C1883998"/>
    <w:numStyleLink w:val="SEGBullet"/>
  </w:abstractNum>
  <w:abstractNum w:abstractNumId="10" w15:restartNumberingAfterBreak="0">
    <w:nsid w:val="22735394"/>
    <w:multiLevelType w:val="hybridMultilevel"/>
    <w:tmpl w:val="3B06DFD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D756C"/>
    <w:multiLevelType w:val="hybridMultilevel"/>
    <w:tmpl w:val="E854A47E"/>
    <w:lvl w:ilvl="0" w:tplc="040ED2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24783"/>
    <w:multiLevelType w:val="multilevel"/>
    <w:tmpl w:val="C1883998"/>
    <w:numStyleLink w:val="SEGBullet"/>
  </w:abstractNum>
  <w:abstractNum w:abstractNumId="13" w15:restartNumberingAfterBreak="0">
    <w:nsid w:val="31C355A5"/>
    <w:multiLevelType w:val="multilevel"/>
    <w:tmpl w:val="C1883998"/>
    <w:numStyleLink w:val="SEGBullet"/>
  </w:abstractNum>
  <w:abstractNum w:abstractNumId="14" w15:restartNumberingAfterBreak="0">
    <w:nsid w:val="33D110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1E01B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16" w15:restartNumberingAfterBreak="0">
    <w:nsid w:val="35FF3905"/>
    <w:multiLevelType w:val="hybridMultilevel"/>
    <w:tmpl w:val="8760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974D0"/>
    <w:multiLevelType w:val="multilevel"/>
    <w:tmpl w:val="C1883998"/>
    <w:numStyleLink w:val="SEGBullet"/>
  </w:abstractNum>
  <w:abstractNum w:abstractNumId="18" w15:restartNumberingAfterBreak="0">
    <w:nsid w:val="36CA2946"/>
    <w:multiLevelType w:val="hybridMultilevel"/>
    <w:tmpl w:val="38021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E5017"/>
    <w:multiLevelType w:val="multilevel"/>
    <w:tmpl w:val="C1883998"/>
    <w:numStyleLink w:val="SEGBullet"/>
  </w:abstractNum>
  <w:abstractNum w:abstractNumId="20" w15:restartNumberingAfterBreak="0">
    <w:nsid w:val="3A825147"/>
    <w:multiLevelType w:val="hybridMultilevel"/>
    <w:tmpl w:val="D0B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3B4A"/>
    <w:multiLevelType w:val="multilevel"/>
    <w:tmpl w:val="C1883998"/>
    <w:styleLink w:val="SEGBulle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 w:themeColor="accent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8719E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28719E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28719E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28719E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28719E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28719E" w:themeColor="accent4"/>
      </w:rPr>
    </w:lvl>
  </w:abstractNum>
  <w:abstractNum w:abstractNumId="22" w15:restartNumberingAfterBreak="0">
    <w:nsid w:val="3BC357AF"/>
    <w:multiLevelType w:val="multilevel"/>
    <w:tmpl w:val="C1883998"/>
    <w:numStyleLink w:val="SEGBullet"/>
  </w:abstractNum>
  <w:abstractNum w:abstractNumId="23" w15:restartNumberingAfterBreak="0">
    <w:nsid w:val="3D6343A7"/>
    <w:multiLevelType w:val="hybridMultilevel"/>
    <w:tmpl w:val="2CEA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74FB8"/>
    <w:multiLevelType w:val="hybridMultilevel"/>
    <w:tmpl w:val="1E2CEC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E0ACA"/>
    <w:multiLevelType w:val="hybridMultilevel"/>
    <w:tmpl w:val="479A3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F72DAF"/>
    <w:multiLevelType w:val="hybridMultilevel"/>
    <w:tmpl w:val="A59CCF12"/>
    <w:lvl w:ilvl="0" w:tplc="C24A0A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871670"/>
    <w:multiLevelType w:val="hybridMultilevel"/>
    <w:tmpl w:val="E5F4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81051"/>
    <w:multiLevelType w:val="multilevel"/>
    <w:tmpl w:val="C1883998"/>
    <w:numStyleLink w:val="SEGBullet"/>
  </w:abstractNum>
  <w:abstractNum w:abstractNumId="29" w15:restartNumberingAfterBreak="0">
    <w:nsid w:val="528E5D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C91164"/>
    <w:multiLevelType w:val="hybridMultilevel"/>
    <w:tmpl w:val="A1D2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86B7B"/>
    <w:multiLevelType w:val="multilevel"/>
    <w:tmpl w:val="C1883998"/>
    <w:numStyleLink w:val="SEGBullet"/>
  </w:abstractNum>
  <w:abstractNum w:abstractNumId="32" w15:restartNumberingAfterBreak="0">
    <w:nsid w:val="6077081A"/>
    <w:multiLevelType w:val="hybridMultilevel"/>
    <w:tmpl w:val="EA4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37430"/>
    <w:multiLevelType w:val="multilevel"/>
    <w:tmpl w:val="70004FB6"/>
    <w:lvl w:ilvl="0">
      <w:start w:val="1"/>
      <w:numFmt w:val="bullet"/>
      <w:pStyle w:val="ListParagraph"/>
      <w:lvlText w:val="&gt;"/>
      <w:lvlJc w:val="left"/>
      <w:pPr>
        <w:ind w:left="1080" w:hanging="360"/>
      </w:pPr>
      <w:rPr>
        <w:rFonts w:ascii="Agency FB" w:hAnsi="Agency FB" w:hint="default"/>
        <w:b/>
        <w:i w:val="0"/>
        <w:color w:val="EC4748" w:themeColor="accent1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8719E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28719E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28719E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28719E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28719E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28719E" w:themeColor="accent4"/>
      </w:rPr>
    </w:lvl>
  </w:abstractNum>
  <w:abstractNum w:abstractNumId="34" w15:restartNumberingAfterBreak="0">
    <w:nsid w:val="6D8E4089"/>
    <w:multiLevelType w:val="multilevel"/>
    <w:tmpl w:val="C1883998"/>
    <w:numStyleLink w:val="SEGBullet"/>
  </w:abstractNum>
  <w:abstractNum w:abstractNumId="35" w15:restartNumberingAfterBreak="0">
    <w:nsid w:val="6F1266DC"/>
    <w:multiLevelType w:val="hybridMultilevel"/>
    <w:tmpl w:val="BBD6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3133F"/>
    <w:multiLevelType w:val="hybridMultilevel"/>
    <w:tmpl w:val="011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312DC"/>
    <w:multiLevelType w:val="hybridMultilevel"/>
    <w:tmpl w:val="796A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77E30"/>
    <w:multiLevelType w:val="hybridMultilevel"/>
    <w:tmpl w:val="291096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C75A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40" w15:restartNumberingAfterBreak="0">
    <w:nsid w:val="7AFF50B3"/>
    <w:multiLevelType w:val="hybridMultilevel"/>
    <w:tmpl w:val="2DC06FB6"/>
    <w:lvl w:ilvl="0" w:tplc="1982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54DAA"/>
    <w:multiLevelType w:val="hybridMultilevel"/>
    <w:tmpl w:val="5B228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67C70"/>
    <w:multiLevelType w:val="hybridMultilevel"/>
    <w:tmpl w:val="71C06E22"/>
    <w:lvl w:ilvl="0" w:tplc="020A7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7528064">
    <w:abstractNumId w:val="7"/>
  </w:num>
  <w:num w:numId="2" w16cid:durableId="408309090">
    <w:abstractNumId w:val="18"/>
  </w:num>
  <w:num w:numId="3" w16cid:durableId="1527938175">
    <w:abstractNumId w:val="16"/>
  </w:num>
  <w:num w:numId="4" w16cid:durableId="702480452">
    <w:abstractNumId w:val="15"/>
  </w:num>
  <w:num w:numId="5" w16cid:durableId="1367605747">
    <w:abstractNumId w:val="39"/>
  </w:num>
  <w:num w:numId="6" w16cid:durableId="645163394">
    <w:abstractNumId w:val="41"/>
  </w:num>
  <w:num w:numId="7" w16cid:durableId="556864563">
    <w:abstractNumId w:val="32"/>
  </w:num>
  <w:num w:numId="8" w16cid:durableId="1495610666">
    <w:abstractNumId w:val="24"/>
  </w:num>
  <w:num w:numId="9" w16cid:durableId="517739580">
    <w:abstractNumId w:val="5"/>
  </w:num>
  <w:num w:numId="10" w16cid:durableId="762799726">
    <w:abstractNumId w:val="0"/>
  </w:num>
  <w:num w:numId="11" w16cid:durableId="1670526583">
    <w:abstractNumId w:val="11"/>
  </w:num>
  <w:num w:numId="12" w16cid:durableId="263615400">
    <w:abstractNumId w:val="35"/>
  </w:num>
  <w:num w:numId="13" w16cid:durableId="438263822">
    <w:abstractNumId w:val="40"/>
  </w:num>
  <w:num w:numId="14" w16cid:durableId="1479572672">
    <w:abstractNumId w:val="30"/>
  </w:num>
  <w:num w:numId="15" w16cid:durableId="181214766">
    <w:abstractNumId w:val="25"/>
  </w:num>
  <w:num w:numId="16" w16cid:durableId="1936591661">
    <w:abstractNumId w:val="37"/>
  </w:num>
  <w:num w:numId="17" w16cid:durableId="665934682">
    <w:abstractNumId w:val="27"/>
  </w:num>
  <w:num w:numId="18" w16cid:durableId="1682733955">
    <w:abstractNumId w:val="21"/>
  </w:num>
  <w:num w:numId="19" w16cid:durableId="699546634">
    <w:abstractNumId w:val="19"/>
  </w:num>
  <w:num w:numId="20" w16cid:durableId="991761596">
    <w:abstractNumId w:val="4"/>
  </w:num>
  <w:num w:numId="21" w16cid:durableId="488983216">
    <w:abstractNumId w:val="20"/>
  </w:num>
  <w:num w:numId="22" w16cid:durableId="114719898">
    <w:abstractNumId w:val="23"/>
  </w:num>
  <w:num w:numId="23" w16cid:durableId="1029452621">
    <w:abstractNumId w:val="42"/>
  </w:num>
  <w:num w:numId="24" w16cid:durableId="890385624">
    <w:abstractNumId w:val="10"/>
  </w:num>
  <w:num w:numId="25" w16cid:durableId="1409770460">
    <w:abstractNumId w:val="3"/>
  </w:num>
  <w:num w:numId="26" w16cid:durableId="1594631199">
    <w:abstractNumId w:val="28"/>
  </w:num>
  <w:num w:numId="27" w16cid:durableId="1183208342">
    <w:abstractNumId w:val="13"/>
  </w:num>
  <w:num w:numId="28" w16cid:durableId="120148482">
    <w:abstractNumId w:val="12"/>
  </w:num>
  <w:num w:numId="29" w16cid:durableId="414590953">
    <w:abstractNumId w:val="9"/>
  </w:num>
  <w:num w:numId="30" w16cid:durableId="1714498376">
    <w:abstractNumId w:val="31"/>
  </w:num>
  <w:num w:numId="31" w16cid:durableId="2030983957">
    <w:abstractNumId w:val="17"/>
  </w:num>
  <w:num w:numId="32" w16cid:durableId="799299078">
    <w:abstractNumId w:val="34"/>
  </w:num>
  <w:num w:numId="33" w16cid:durableId="853148226">
    <w:abstractNumId w:val="22"/>
  </w:num>
  <w:num w:numId="34" w16cid:durableId="631599980">
    <w:abstractNumId w:val="1"/>
  </w:num>
  <w:num w:numId="35" w16cid:durableId="1831600194">
    <w:abstractNumId w:val="2"/>
  </w:num>
  <w:num w:numId="36" w16cid:durableId="987830779">
    <w:abstractNumId w:val="36"/>
  </w:num>
  <w:num w:numId="37" w16cid:durableId="755052952">
    <w:abstractNumId w:val="29"/>
  </w:num>
  <w:num w:numId="38" w16cid:durableId="158932796">
    <w:abstractNumId w:val="33"/>
  </w:num>
  <w:num w:numId="39" w16cid:durableId="356538827">
    <w:abstractNumId w:val="14"/>
  </w:num>
  <w:num w:numId="40" w16cid:durableId="946160448">
    <w:abstractNumId w:val="8"/>
  </w:num>
  <w:num w:numId="41" w16cid:durableId="654533094">
    <w:abstractNumId w:val="26"/>
  </w:num>
  <w:num w:numId="42" w16cid:durableId="779035614">
    <w:abstractNumId w:val="6"/>
  </w:num>
  <w:num w:numId="43" w16cid:durableId="3757380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tDA2NDYxtjA2MDFV0lEKTi0uzszPAykwrQUAalomMiwAAAA="/>
  </w:docVars>
  <w:rsids>
    <w:rsidRoot w:val="00793AF0"/>
    <w:rsid w:val="000B6785"/>
    <w:rsid w:val="00127A65"/>
    <w:rsid w:val="00200BD8"/>
    <w:rsid w:val="002C5A9B"/>
    <w:rsid w:val="00373F3E"/>
    <w:rsid w:val="00380558"/>
    <w:rsid w:val="003A4587"/>
    <w:rsid w:val="004075BB"/>
    <w:rsid w:val="00407F8C"/>
    <w:rsid w:val="00476DA4"/>
    <w:rsid w:val="004C5FAC"/>
    <w:rsid w:val="004C7DC7"/>
    <w:rsid w:val="004D25EF"/>
    <w:rsid w:val="005154C6"/>
    <w:rsid w:val="005B5BB0"/>
    <w:rsid w:val="0060020F"/>
    <w:rsid w:val="00604705"/>
    <w:rsid w:val="00635038"/>
    <w:rsid w:val="006667DE"/>
    <w:rsid w:val="006C5E6A"/>
    <w:rsid w:val="0074101F"/>
    <w:rsid w:val="007727ED"/>
    <w:rsid w:val="0078237D"/>
    <w:rsid w:val="00793AF0"/>
    <w:rsid w:val="007E11D4"/>
    <w:rsid w:val="00890827"/>
    <w:rsid w:val="008C5E70"/>
    <w:rsid w:val="008E23BB"/>
    <w:rsid w:val="00982427"/>
    <w:rsid w:val="009B75BB"/>
    <w:rsid w:val="009C382A"/>
    <w:rsid w:val="009C74EC"/>
    <w:rsid w:val="00A0558A"/>
    <w:rsid w:val="00A111C0"/>
    <w:rsid w:val="00A360A4"/>
    <w:rsid w:val="00A3747D"/>
    <w:rsid w:val="00A65EB5"/>
    <w:rsid w:val="00A8480B"/>
    <w:rsid w:val="00AE2D6A"/>
    <w:rsid w:val="00BB2A9E"/>
    <w:rsid w:val="00C54328"/>
    <w:rsid w:val="00C91E2E"/>
    <w:rsid w:val="00CE6976"/>
    <w:rsid w:val="00D05C7A"/>
    <w:rsid w:val="00D070B4"/>
    <w:rsid w:val="00D70EED"/>
    <w:rsid w:val="00D8224B"/>
    <w:rsid w:val="00D8783F"/>
    <w:rsid w:val="00E171AF"/>
    <w:rsid w:val="00E34333"/>
    <w:rsid w:val="00E40C57"/>
    <w:rsid w:val="00E55606"/>
    <w:rsid w:val="00E7794A"/>
    <w:rsid w:val="00F72AAF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44ADAB"/>
  <w15:chartTrackingRefBased/>
  <w15:docId w15:val="{A1751454-2339-4E43-85D2-622DF11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8A"/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5BB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EC4748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075BB"/>
    <w:pPr>
      <w:keepNext/>
      <w:keepLines/>
      <w:spacing w:before="40"/>
      <w:outlineLvl w:val="1"/>
    </w:pPr>
    <w:rPr>
      <w:rFonts w:ascii="Verdana" w:eastAsiaTheme="majorEastAsia" w:hAnsi="Verdana" w:cstheme="majorBidi"/>
      <w:b/>
      <w:color w:val="28719E" w:themeColor="accent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1AF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71AF"/>
    <w:pPr>
      <w:keepNext/>
      <w:keepLines/>
      <w:spacing w:before="40"/>
      <w:outlineLvl w:val="3"/>
    </w:pPr>
    <w:rPr>
      <w:rFonts w:eastAsiaTheme="majorEastAsia" w:cstheme="majorBidi"/>
      <w:b/>
      <w:iCs/>
      <w:color w:val="D0151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171AF"/>
    <w:pPr>
      <w:keepNext/>
      <w:keepLines/>
      <w:spacing w:before="40"/>
      <w:outlineLvl w:val="4"/>
    </w:pPr>
    <w:rPr>
      <w:rFonts w:eastAsiaTheme="majorEastAsia" w:cstheme="majorBidi"/>
      <w:b/>
      <w:color w:val="28719E" w:themeColor="accent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171AF"/>
    <w:pPr>
      <w:keepNext/>
      <w:keepLines/>
      <w:spacing w:before="40"/>
      <w:outlineLvl w:val="5"/>
    </w:pPr>
    <w:rPr>
      <w:rFonts w:eastAsiaTheme="majorEastAsia" w:cstheme="majorBidi"/>
      <w:i/>
      <w:color w:val="EC474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171AF"/>
    <w:pPr>
      <w:keepNext/>
      <w:keepLines/>
      <w:spacing w:before="40"/>
      <w:outlineLvl w:val="6"/>
    </w:pPr>
    <w:rPr>
      <w:rFonts w:eastAsiaTheme="majorEastAsia" w:cstheme="majorBidi"/>
      <w:i/>
      <w:iCs/>
      <w:color w:val="043956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1AF"/>
    <w:rPr>
      <w:color w:val="3A3634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075BB"/>
    <w:rPr>
      <w:rFonts w:eastAsiaTheme="majorEastAsia" w:cstheme="majorBidi"/>
      <w:b/>
      <w:color w:val="EC4748" w:themeColor="accent1"/>
      <w:sz w:val="3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4075BB"/>
    <w:rPr>
      <w:rFonts w:eastAsiaTheme="majorEastAsia" w:cstheme="majorBidi"/>
      <w:b/>
      <w:color w:val="28719E" w:themeColor="accent4"/>
      <w:sz w:val="32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075BB"/>
    <w:pPr>
      <w:contextualSpacing/>
    </w:pPr>
    <w:rPr>
      <w:rFonts w:ascii="Verdana" w:eastAsiaTheme="majorEastAsia" w:hAnsi="Verdan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5BB"/>
    <w:rPr>
      <w:rFonts w:eastAsiaTheme="majorEastAsia" w:cstheme="majorBidi"/>
      <w:b/>
      <w:color w:val="043956" w:themeColor="accent2"/>
      <w:spacing w:val="-10"/>
      <w:kern w:val="28"/>
      <w:sz w:val="48"/>
      <w:szCs w:val="5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171AF"/>
    <w:rPr>
      <w:rFonts w:eastAsiaTheme="majorEastAsia" w:cstheme="majorBidi"/>
      <w:b/>
      <w:color w:val="000000" w:themeColor="text2"/>
      <w:sz w:val="28"/>
      <w:szCs w:val="24"/>
    </w:rPr>
  </w:style>
  <w:style w:type="paragraph" w:styleId="ListParagraph">
    <w:name w:val="List Paragraph"/>
    <w:basedOn w:val="Normal"/>
    <w:uiPriority w:val="34"/>
    <w:qFormat/>
    <w:rsid w:val="00890827"/>
    <w:pPr>
      <w:numPr>
        <w:numId w:val="3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83F"/>
    <w:pPr>
      <w:numPr>
        <w:ilvl w:val="1"/>
      </w:numPr>
      <w:spacing w:after="160"/>
    </w:pPr>
    <w:rPr>
      <w:rFonts w:eastAsiaTheme="minorEastAsia"/>
      <w:color w:val="8D8480" w:themeColor="text1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83F"/>
    <w:rPr>
      <w:rFonts w:eastAsiaTheme="minorEastAsia"/>
      <w:color w:val="8D8480" w:themeColor="text1" w:themeTint="99"/>
      <w:spacing w:val="15"/>
    </w:rPr>
  </w:style>
  <w:style w:type="character" w:styleId="SubtleEmphasis">
    <w:name w:val="Subtle Emphasis"/>
    <w:basedOn w:val="DefaultParagraphFont"/>
    <w:uiPriority w:val="19"/>
    <w:qFormat/>
    <w:rsid w:val="00D8783F"/>
    <w:rPr>
      <w:i/>
      <w:iCs/>
      <w:color w:val="8D8480" w:themeColor="text1" w:themeTint="99"/>
    </w:rPr>
  </w:style>
  <w:style w:type="character" w:styleId="Emphasis">
    <w:name w:val="Emphasis"/>
    <w:basedOn w:val="DefaultParagraphFont"/>
    <w:uiPriority w:val="20"/>
    <w:qFormat/>
    <w:rsid w:val="00D8783F"/>
    <w:rPr>
      <w:rFonts w:ascii="Verdana" w:hAnsi="Verdana"/>
      <w:i/>
      <w:iCs/>
      <w:color w:val="3A3634" w:themeColor="text1"/>
    </w:rPr>
  </w:style>
  <w:style w:type="character" w:styleId="IntenseEmphasis">
    <w:name w:val="Intense Emphasis"/>
    <w:basedOn w:val="DefaultParagraphFont"/>
    <w:uiPriority w:val="21"/>
    <w:qFormat/>
    <w:rsid w:val="00D8783F"/>
    <w:rPr>
      <w:rFonts w:ascii="Verdana" w:hAnsi="Verdana"/>
      <w:i/>
      <w:iCs/>
      <w:color w:val="EC4748" w:themeColor="accent1"/>
    </w:rPr>
  </w:style>
  <w:style w:type="character" w:styleId="Strong">
    <w:name w:val="Strong"/>
    <w:basedOn w:val="DefaultParagraphFont"/>
    <w:uiPriority w:val="22"/>
    <w:qFormat/>
    <w:rsid w:val="00D8783F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783F"/>
    <w:pPr>
      <w:spacing w:before="200" w:after="160"/>
      <w:ind w:left="864" w:right="864"/>
      <w:jc w:val="center"/>
    </w:pPr>
    <w:rPr>
      <w:i/>
      <w:iCs/>
      <w:color w:val="8D8480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D8783F"/>
    <w:rPr>
      <w:i/>
      <w:iCs/>
      <w:color w:val="8D8480" w:themeColor="text1" w:themeTint="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3F"/>
    <w:pPr>
      <w:pBdr>
        <w:top w:val="single" w:sz="4" w:space="10" w:color="EC4748" w:themeColor="accent1"/>
        <w:bottom w:val="single" w:sz="4" w:space="10" w:color="EC4748" w:themeColor="accent1"/>
      </w:pBdr>
      <w:spacing w:before="360" w:after="360"/>
      <w:ind w:left="864" w:right="864"/>
      <w:jc w:val="center"/>
    </w:pPr>
    <w:rPr>
      <w:i/>
      <w:iCs/>
      <w:color w:val="EC47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3F"/>
    <w:rPr>
      <w:i/>
      <w:iCs/>
      <w:color w:val="EC4748" w:themeColor="accent1"/>
    </w:rPr>
  </w:style>
  <w:style w:type="character" w:styleId="SubtleReference">
    <w:name w:val="Subtle Reference"/>
    <w:basedOn w:val="DefaultParagraphFont"/>
    <w:uiPriority w:val="31"/>
    <w:qFormat/>
    <w:rsid w:val="00D8783F"/>
    <w:rPr>
      <w:rFonts w:ascii="Verdana" w:hAnsi="Verdana"/>
      <w:smallCaps/>
      <w:color w:val="8D8480" w:themeColor="text1" w:themeTint="99"/>
    </w:rPr>
  </w:style>
  <w:style w:type="character" w:styleId="IntenseReference">
    <w:name w:val="Intense Reference"/>
    <w:basedOn w:val="DefaultParagraphFont"/>
    <w:uiPriority w:val="32"/>
    <w:qFormat/>
    <w:rsid w:val="00D8783F"/>
    <w:rPr>
      <w:rFonts w:ascii="Verdana" w:hAnsi="Verdana"/>
      <w:b/>
      <w:bCs/>
      <w:smallCaps/>
      <w:color w:val="EC4748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783F"/>
    <w:rPr>
      <w:rFonts w:ascii="Verdana" w:hAnsi="Verdana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3F"/>
    <w:rPr>
      <w:color w:val="3A3634" w:themeColor="text1"/>
    </w:rPr>
  </w:style>
  <w:style w:type="paragraph" w:styleId="Footer">
    <w:name w:val="footer"/>
    <w:basedOn w:val="Normal"/>
    <w:link w:val="Foot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3F"/>
    <w:rPr>
      <w:color w:val="3A3634" w:themeColor="text1"/>
    </w:rPr>
  </w:style>
  <w:style w:type="character" w:styleId="PlaceholderText">
    <w:name w:val="Placeholder Text"/>
    <w:basedOn w:val="DefaultParagraphFont"/>
    <w:uiPriority w:val="99"/>
    <w:semiHidden/>
    <w:rsid w:val="0078237D"/>
    <w:rPr>
      <w:color w:val="808080"/>
    </w:rPr>
  </w:style>
  <w:style w:type="table" w:styleId="TableGrid">
    <w:name w:val="Table Grid"/>
    <w:basedOn w:val="TableNormal"/>
    <w:uiPriority w:val="3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1"/>
    <w:uiPriority w:val="99"/>
    <w:rsid w:val="00E7794A"/>
    <w:tblPr/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91E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">
    <w:name w:val="Bullet"/>
    <w:basedOn w:val="Normal"/>
    <w:link w:val="BulletChar"/>
    <w:autoRedefine/>
    <w:rsid w:val="00AE2D6A"/>
    <w:pPr>
      <w:numPr>
        <w:numId w:val="11"/>
      </w:numPr>
    </w:pPr>
  </w:style>
  <w:style w:type="numbering" w:customStyle="1" w:styleId="SEGBullet">
    <w:name w:val="SEG Bullet"/>
    <w:uiPriority w:val="99"/>
    <w:rsid w:val="006C5E6A"/>
    <w:pPr>
      <w:numPr>
        <w:numId w:val="18"/>
      </w:numPr>
    </w:pPr>
  </w:style>
  <w:style w:type="paragraph" w:styleId="ListBullet">
    <w:name w:val="List Bullet"/>
    <w:basedOn w:val="Normal"/>
    <w:uiPriority w:val="99"/>
    <w:semiHidden/>
    <w:unhideWhenUsed/>
    <w:rsid w:val="00D8224B"/>
    <w:pPr>
      <w:numPr>
        <w:numId w:val="10"/>
      </w:numPr>
      <w:contextualSpacing/>
    </w:pPr>
  </w:style>
  <w:style w:type="character" w:customStyle="1" w:styleId="BulletChar">
    <w:name w:val="Bullet Char"/>
    <w:basedOn w:val="DefaultParagraphFont"/>
    <w:link w:val="Bullet"/>
    <w:rsid w:val="00AE2D6A"/>
  </w:style>
  <w:style w:type="character" w:customStyle="1" w:styleId="Heading4Char">
    <w:name w:val="Heading 4 Char"/>
    <w:basedOn w:val="DefaultParagraphFont"/>
    <w:link w:val="Heading4"/>
    <w:uiPriority w:val="9"/>
    <w:rsid w:val="00E171AF"/>
    <w:rPr>
      <w:rFonts w:eastAsiaTheme="majorEastAsia" w:cstheme="majorBidi"/>
      <w:b/>
      <w:iCs/>
      <w:color w:val="D0151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71AF"/>
    <w:rPr>
      <w:rFonts w:eastAsiaTheme="majorEastAsia" w:cstheme="majorBidi"/>
      <w:b/>
      <w:color w:val="28719E" w:themeColor="accent4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171AF"/>
    <w:rPr>
      <w:rFonts w:eastAsiaTheme="majorEastAsia" w:cstheme="majorBidi"/>
      <w:i/>
      <w:color w:val="EC4748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171AF"/>
    <w:rPr>
      <w:rFonts w:eastAsiaTheme="majorEastAsia" w:cstheme="majorBidi"/>
      <w:i/>
      <w:iCs/>
      <w:color w:val="043956" w:themeColor="accent2"/>
      <w:sz w:val="24"/>
    </w:rPr>
  </w:style>
  <w:style w:type="paragraph" w:styleId="Revision">
    <w:name w:val="Revision"/>
    <w:hidden/>
    <w:uiPriority w:val="99"/>
    <w:semiHidden/>
    <w:rsid w:val="008C5E70"/>
    <w:rPr>
      <w:rFonts w:ascii="Arial" w:eastAsia="Times New Roman" w:hAnsi="Arial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5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A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A9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A9B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G">
      <a:dk1>
        <a:srgbClr val="3A3634"/>
      </a:dk1>
      <a:lt1>
        <a:sysClr val="window" lastClr="FFFFFF"/>
      </a:lt1>
      <a:dk2>
        <a:srgbClr val="000000"/>
      </a:dk2>
      <a:lt2>
        <a:srgbClr val="EAE2DC"/>
      </a:lt2>
      <a:accent1>
        <a:srgbClr val="EC4748"/>
      </a:accent1>
      <a:accent2>
        <a:srgbClr val="043956"/>
      </a:accent2>
      <a:accent3>
        <a:srgbClr val="8CB1D3"/>
      </a:accent3>
      <a:accent4>
        <a:srgbClr val="28719E"/>
      </a:accent4>
      <a:accent5>
        <a:srgbClr val="EAE2DC"/>
      </a:accent5>
      <a:accent6>
        <a:srgbClr val="973E90"/>
      </a:accent6>
      <a:hlink>
        <a:srgbClr val="EC4748"/>
      </a:hlink>
      <a:folHlink>
        <a:srgbClr val="973E9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305A-AFB0-4906-B4E4-6A9E1A07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Sue Hartley</cp:lastModifiedBy>
  <cp:revision>2</cp:revision>
  <dcterms:created xsi:type="dcterms:W3CDTF">2023-05-15T21:00:00Z</dcterms:created>
  <dcterms:modified xsi:type="dcterms:W3CDTF">2023-05-15T21:00:00Z</dcterms:modified>
</cp:coreProperties>
</file>